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F6" w:rsidRPr="008533F6" w:rsidRDefault="008533F6" w:rsidP="000074AB">
      <w:pPr>
        <w:spacing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4AB" w:rsidRDefault="000074AB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DA0" w:rsidRPr="001D7DA0" w:rsidRDefault="001D7DA0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D7DA0" w:rsidRPr="001D7DA0" w:rsidRDefault="001D7DA0" w:rsidP="000074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0D43A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413C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</w:t>
      </w:r>
      <w:r w:rsidR="001413CC" w:rsidRPr="00F341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D7DA0" w:rsidRPr="001D7DA0" w:rsidRDefault="001D7DA0" w:rsidP="001D7DA0">
      <w:pPr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82ECF">
        <w:rPr>
          <w:rFonts w:ascii="Times New Roman" w:hAnsi="Times New Roman" w:cs="Times New Roman"/>
          <w:sz w:val="28"/>
          <w:szCs w:val="28"/>
        </w:rPr>
        <w:t>6</w:t>
      </w:r>
      <w:r w:rsidRPr="001D7DA0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D7DA0" w:rsidRPr="001D7DA0" w:rsidRDefault="001D7DA0" w:rsidP="001D7D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>РЕШИЛА:</w:t>
      </w:r>
    </w:p>
    <w:p w:rsidR="001D7DA0" w:rsidRPr="001D7DA0" w:rsidRDefault="001D7DA0" w:rsidP="000074AB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34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D6C28">
        <w:rPr>
          <w:rFonts w:ascii="Times New Roman" w:hAnsi="Times New Roman" w:cs="Times New Roman"/>
          <w:sz w:val="28"/>
          <w:szCs w:val="28"/>
        </w:rPr>
        <w:t>6</w:t>
      </w:r>
      <w:r w:rsidR="003D31ED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3D31ED" w:rsidRPr="003D31ED">
        <w:rPr>
          <w:rFonts w:ascii="Times New Roman" w:hAnsi="Times New Roman" w:cs="Times New Roman"/>
          <w:sz w:val="28"/>
          <w:szCs w:val="28"/>
        </w:rPr>
        <w:t>.</w:t>
      </w:r>
    </w:p>
    <w:p w:rsidR="001D7DA0" w:rsidRPr="001D7DA0" w:rsidRDefault="001D7DA0" w:rsidP="000074AB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DA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1D7DA0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1D7DA0" w:rsidRPr="001D7DA0" w:rsidRDefault="001D7DA0" w:rsidP="001D7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rPr>
          <w:rFonts w:ascii="Times New Roman" w:hAnsi="Times New Roman" w:cs="Times New Roman"/>
        </w:rPr>
      </w:pPr>
      <w:r w:rsidRPr="001D7DA0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074AB">
        <w:rPr>
          <w:rFonts w:ascii="Times New Roman" w:hAnsi="Times New Roman" w:cs="Times New Roman"/>
          <w:sz w:val="28"/>
          <w:szCs w:val="28"/>
        </w:rPr>
        <w:t xml:space="preserve">     </w:t>
      </w:r>
      <w:r w:rsidRPr="001D7D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1D7DA0" w:rsidRDefault="001D7DA0" w:rsidP="001D7DA0">
      <w:pPr>
        <w:ind w:left="7088" w:right="-2"/>
        <w:jc w:val="both"/>
        <w:rPr>
          <w:sz w:val="26"/>
          <w:szCs w:val="26"/>
        </w:rPr>
      </w:pPr>
    </w:p>
    <w:p w:rsidR="00FC0A29" w:rsidRDefault="00FC0A29" w:rsidP="001D7DA0">
      <w:pPr>
        <w:ind w:left="7088" w:right="-2"/>
        <w:jc w:val="both"/>
        <w:rPr>
          <w:sz w:val="26"/>
          <w:szCs w:val="26"/>
        </w:rPr>
      </w:pPr>
    </w:p>
    <w:p w:rsidR="00FC0A29" w:rsidRDefault="00FC0A29" w:rsidP="001D7DA0">
      <w:pPr>
        <w:ind w:left="7088" w:right="-2"/>
        <w:jc w:val="both"/>
        <w:rPr>
          <w:sz w:val="26"/>
          <w:szCs w:val="26"/>
        </w:rPr>
      </w:pPr>
    </w:p>
    <w:p w:rsidR="00FC0A29" w:rsidRDefault="00FC0A29" w:rsidP="001D7DA0">
      <w:pPr>
        <w:ind w:left="7088" w:right="-2"/>
        <w:jc w:val="both"/>
        <w:rPr>
          <w:sz w:val="26"/>
          <w:szCs w:val="26"/>
        </w:rPr>
      </w:pPr>
    </w:p>
    <w:p w:rsidR="00943EF1" w:rsidRDefault="00943EF1" w:rsidP="001D7DA0">
      <w:pPr>
        <w:ind w:left="7088" w:right="-2"/>
        <w:jc w:val="both"/>
        <w:rPr>
          <w:sz w:val="26"/>
          <w:szCs w:val="26"/>
        </w:rPr>
      </w:pPr>
    </w:p>
    <w:p w:rsidR="005D06F3" w:rsidRPr="00355329" w:rsidRDefault="000074AB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D06F3" w:rsidRPr="00355329">
        <w:rPr>
          <w:rFonts w:ascii="Times New Roman" w:hAnsi="Times New Roman" w:cs="Times New Roman"/>
          <w:sz w:val="26"/>
          <w:szCs w:val="26"/>
        </w:rPr>
        <w:t>риложение</w:t>
      </w:r>
    </w:p>
    <w:p w:rsidR="005D06F3" w:rsidRPr="00355329" w:rsidRDefault="005D06F3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 w:rsidRPr="0035532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5D06F3" w:rsidRPr="00355329" w:rsidRDefault="005D06F3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5279C">
        <w:rPr>
          <w:rFonts w:ascii="Times New Roman" w:hAnsi="Times New Roman" w:cs="Times New Roman"/>
          <w:sz w:val="26"/>
          <w:szCs w:val="26"/>
        </w:rPr>
        <w:t>23</w:t>
      </w:r>
      <w:r w:rsidR="004A3FC5">
        <w:rPr>
          <w:rFonts w:ascii="Times New Roman" w:hAnsi="Times New Roman" w:cs="Times New Roman"/>
          <w:sz w:val="26"/>
          <w:szCs w:val="26"/>
        </w:rPr>
        <w:t>.</w:t>
      </w:r>
      <w:r w:rsidR="004A3FC5" w:rsidRPr="00BA32A9">
        <w:rPr>
          <w:rFonts w:ascii="Times New Roman" w:hAnsi="Times New Roman" w:cs="Times New Roman"/>
          <w:sz w:val="26"/>
          <w:szCs w:val="26"/>
        </w:rPr>
        <w:t>03</w:t>
      </w:r>
      <w:r w:rsidR="00B5279C" w:rsidRPr="00B5279C">
        <w:rPr>
          <w:rFonts w:ascii="Times New Roman" w:hAnsi="Times New Roman" w:cs="Times New Roman"/>
          <w:sz w:val="26"/>
          <w:szCs w:val="26"/>
        </w:rPr>
        <w:t>.</w:t>
      </w:r>
      <w:r w:rsidR="00B5279C">
        <w:rPr>
          <w:rFonts w:ascii="Times New Roman" w:hAnsi="Times New Roman" w:cs="Times New Roman"/>
          <w:sz w:val="26"/>
          <w:szCs w:val="26"/>
        </w:rPr>
        <w:t>201</w:t>
      </w:r>
      <w:r w:rsidR="004A3FC5" w:rsidRPr="00BA32A9">
        <w:rPr>
          <w:rFonts w:ascii="Times New Roman" w:hAnsi="Times New Roman" w:cs="Times New Roman"/>
          <w:sz w:val="26"/>
          <w:szCs w:val="26"/>
        </w:rPr>
        <w:t>6</w:t>
      </w:r>
      <w:r w:rsidR="0055737A">
        <w:rPr>
          <w:rFonts w:ascii="Times New Roman" w:hAnsi="Times New Roman" w:cs="Times New Roman"/>
          <w:sz w:val="26"/>
          <w:szCs w:val="26"/>
        </w:rPr>
        <w:t xml:space="preserve"> № 1015</w:t>
      </w:r>
    </w:p>
    <w:p w:rsidR="001F4BDC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BDC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BDC" w:rsidRPr="00B53B96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F4BDC" w:rsidRPr="00B53B96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1F4BDC" w:rsidRPr="00B53B96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96">
        <w:rPr>
          <w:rFonts w:ascii="Times New Roman" w:hAnsi="Times New Roman" w:cs="Times New Roman"/>
          <w:b/>
          <w:sz w:val="28"/>
          <w:szCs w:val="28"/>
        </w:rPr>
        <w:t>ГОРОДСКОГО ОКРУГА ТОЛЬЯТТИ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B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53B9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Pr="007B24C4">
        <w:rPr>
          <w:rFonts w:ascii="Times New Roman" w:hAnsi="Times New Roman" w:cs="Times New Roman"/>
          <w:b/>
          <w:sz w:val="28"/>
          <w:szCs w:val="28"/>
        </w:rPr>
        <w:t>6</w:t>
      </w:r>
      <w:r w:rsidRPr="00B53B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BDC" w:rsidRPr="0026184C" w:rsidRDefault="001F4BDC" w:rsidP="001F4BDC">
      <w:pPr>
        <w:spacing w:after="0" w:line="240" w:lineRule="auto"/>
        <w:rPr>
          <w:rFonts w:ascii="Times New Roman" w:hAnsi="Times New Roman" w:cs="Times New Roman"/>
          <w:b/>
        </w:rPr>
      </w:pPr>
    </w:p>
    <w:p w:rsidR="001F4BDC" w:rsidRPr="0026184C" w:rsidRDefault="001F4BDC" w:rsidP="001F4BDC">
      <w:pPr>
        <w:spacing w:after="0" w:line="240" w:lineRule="auto"/>
        <w:rPr>
          <w:rFonts w:ascii="Times New Roman" w:hAnsi="Times New Roman" w:cs="Times New Roman"/>
          <w:b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1F4BDC" w:rsidRPr="007B24C4" w:rsidTr="0032572B">
        <w:trPr>
          <w:tblHeader/>
        </w:trPr>
        <w:tc>
          <w:tcPr>
            <w:tcW w:w="1985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1F4BDC" w:rsidRPr="007B24C4" w:rsidTr="0032572B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1B4DAA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1F4BDC" w:rsidRPr="001B4DAA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F4BDC" w:rsidRPr="007B24C4" w:rsidTr="0032572B">
        <w:tc>
          <w:tcPr>
            <w:tcW w:w="1985" w:type="dxa"/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</w:t>
            </w:r>
          </w:p>
          <w:p w:rsidR="001F4BDC" w:rsidRPr="0045446A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</w:t>
            </w:r>
          </w:p>
          <w:p w:rsidR="001F4BDC" w:rsidRPr="001B4DAA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F62148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</w:t>
            </w:r>
          </w:p>
          <w:p w:rsidR="001F4BDC" w:rsidRPr="00E80B53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</w:t>
            </w:r>
          </w:p>
          <w:p w:rsidR="001F4BDC" w:rsidRPr="008D11E5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rPr>
          <w:trHeight w:val="278"/>
        </w:trPr>
        <w:tc>
          <w:tcPr>
            <w:tcW w:w="10065" w:type="dxa"/>
            <w:gridSpan w:val="4"/>
            <w:vAlign w:val="bottom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1F4BDC" w:rsidRPr="007B24C4" w:rsidTr="0032572B">
        <w:tc>
          <w:tcPr>
            <w:tcW w:w="1985" w:type="dxa"/>
            <w:tcBorders>
              <w:top w:val="nil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  <w:tcBorders>
              <w:top w:val="nil"/>
            </w:tcBorders>
          </w:tcPr>
          <w:p w:rsidR="001F4BDC" w:rsidRPr="00034DCF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  <w:tcBorders>
              <w:top w:val="nil"/>
            </w:tcBorders>
          </w:tcPr>
          <w:p w:rsidR="001F4BDC" w:rsidRPr="008D11E5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  <w:tcBorders>
              <w:top w:val="nil"/>
            </w:tcBorders>
          </w:tcPr>
          <w:p w:rsidR="001F4BDC" w:rsidRPr="008D11E5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  <w:tcBorders>
              <w:top w:val="nil"/>
            </w:tcBorders>
          </w:tcPr>
          <w:p w:rsidR="001F4BDC" w:rsidRPr="008D11E5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rPr>
          <w:trHeight w:val="70"/>
        </w:trPr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BC4625" w:rsidRPr="00BC4625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1F4BDC" w:rsidRPr="001B4DAA" w:rsidRDefault="001F4BDC" w:rsidP="0032572B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rPr>
          <w:trHeight w:val="316"/>
        </w:trPr>
        <w:tc>
          <w:tcPr>
            <w:tcW w:w="10065" w:type="dxa"/>
            <w:gridSpan w:val="4"/>
            <w:vAlign w:val="bottom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1F4BDC" w:rsidRPr="007B24C4" w:rsidTr="0032572B">
        <w:tc>
          <w:tcPr>
            <w:tcW w:w="1985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1F4BDC" w:rsidRPr="00EC1A20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Н.Х.</w:t>
            </w:r>
            <w:r w:rsidRPr="00EC1A2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Иглин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1B4DAA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9D71A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F4BDC" w:rsidRPr="007B24C4" w:rsidTr="0032572B">
        <w:trPr>
          <w:trHeight w:val="229"/>
        </w:trPr>
        <w:tc>
          <w:tcPr>
            <w:tcW w:w="10065" w:type="dxa"/>
            <w:gridSpan w:val="4"/>
            <w:vAlign w:val="bottom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1F4BDC" w:rsidRPr="007B24C4" w:rsidTr="0032572B">
        <w:trPr>
          <w:trHeight w:val="883"/>
        </w:trPr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1F4BDC" w:rsidRPr="007B24C4" w:rsidRDefault="001F4BDC" w:rsidP="001F4BD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7B24C4">
        <w:rPr>
          <w:rFonts w:ascii="Times New Roman" w:hAnsi="Times New Roman" w:cs="Times New Roman"/>
          <w:b/>
          <w:sz w:val="28"/>
          <w:szCs w:val="28"/>
        </w:rPr>
        <w:br/>
        <w:t xml:space="preserve"> «КРУГЛЫЕ СТОЛЫ», СОВЕЩАНИЯ</w:t>
      </w:r>
    </w:p>
    <w:p w:rsidR="001F4BDC" w:rsidRPr="007B24C4" w:rsidRDefault="001F4BDC" w:rsidP="001F4BD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261"/>
        <w:gridCol w:w="2551"/>
        <w:gridCol w:w="2268"/>
      </w:tblGrid>
      <w:tr w:rsidR="001F4BDC" w:rsidRPr="007B24C4" w:rsidTr="0032572B">
        <w:trPr>
          <w:tblHeader/>
        </w:trPr>
        <w:tc>
          <w:tcPr>
            <w:tcW w:w="1985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аналитики и организации работы комиссий Думы,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1F4BDC" w:rsidRPr="007B24C4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F4BDC" w:rsidRPr="007B24C4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261" w:type="dxa"/>
          </w:tcPr>
          <w:p w:rsidR="001F4BDC" w:rsidRPr="001B4DAA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«Круглый стол» на тему «О реализации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 городском округе Тольятти 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Концепции развития дополнительного 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бразования детей, утвержденной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аспоряже-нием</w:t>
            </w:r>
            <w:proofErr w:type="spellEnd"/>
            <w:proofErr w:type="gramEnd"/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равительства Российской Федерац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ии от 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04.09.2014 №</w:t>
            </w:r>
            <w:r w:rsidRPr="001B4DA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1726-р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261" w:type="dxa"/>
          </w:tcPr>
          <w:p w:rsidR="001F4BDC" w:rsidRPr="00DE0E5C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«Круглый стол» на тему «О реализации в городском округе Тольятти Концепции государственной семейной политики в Российской Федерации до 2025 года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Распоря-жением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Правительства Российской Федерации от 25.08.2014 № 1618-р</w:t>
            </w:r>
            <w:r w:rsidRPr="00DE0E5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1F4BDC" w:rsidRPr="007B24C4" w:rsidRDefault="001F4BDC" w:rsidP="00325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F4BDC" w:rsidRPr="007B24C4" w:rsidTr="0032572B">
        <w:tc>
          <w:tcPr>
            <w:tcW w:w="198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26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012868" w:rsidRPr="007B24C4" w:rsidRDefault="00012868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ВЗАИМОДЕЙСТВИЕ ДУМЫ С МЭРИЕЙ, ОБЩЕСТВЕННЫМИ ОРГАНИЗАЦИЯМИ, СРЕДСТВАМИ МАССОВОЙ ИНФОРМАЦИИ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1F4BDC" w:rsidRPr="007B24C4" w:rsidTr="0032572B">
        <w:trPr>
          <w:tblHeader/>
        </w:trPr>
        <w:tc>
          <w:tcPr>
            <w:tcW w:w="2127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Дата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24C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4C4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1F4BDC" w:rsidRPr="007B24C4" w:rsidTr="0032572B">
        <w:tc>
          <w:tcPr>
            <w:tcW w:w="2127" w:type="dxa"/>
          </w:tcPr>
          <w:p w:rsidR="001F4BDC" w:rsidRPr="007B24C4" w:rsidRDefault="001F4BDC" w:rsidP="003257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F4BDC" w:rsidRPr="007B24C4" w:rsidTr="0032572B">
        <w:tc>
          <w:tcPr>
            <w:tcW w:w="2127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  <w:p w:rsidR="00BD0852" w:rsidRDefault="00BD0852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852" w:rsidRPr="007B24C4" w:rsidRDefault="00BD0852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F4BDC" w:rsidRPr="00012868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4C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1F4BDC" w:rsidRPr="007B24C4" w:rsidRDefault="001F4BDC" w:rsidP="003257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4BDC" w:rsidRPr="007B24C4" w:rsidRDefault="001F4BDC" w:rsidP="001F4BD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1F4BDC" w:rsidRPr="00012868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F4BDC" w:rsidRPr="00012868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F4BDC" w:rsidRPr="00012868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F4BDC" w:rsidRPr="00012868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C4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7B24C4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C4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7B24C4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7B24C4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1F4BDC" w:rsidRPr="007B24C4" w:rsidTr="0032572B">
        <w:trPr>
          <w:tblHeader/>
        </w:trPr>
        <w:tc>
          <w:tcPr>
            <w:tcW w:w="1277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bottom w:val="nil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</w:t>
            </w:r>
          </w:p>
        </w:tc>
        <w:tc>
          <w:tcPr>
            <w:tcW w:w="5245" w:type="dxa"/>
          </w:tcPr>
          <w:p w:rsidR="001F4BDC" w:rsidRPr="002A4E89" w:rsidRDefault="001F4BDC" w:rsidP="0032572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выпол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нении муниципальной программы повышения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эффективности бюджетных расходов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управления муниципальными финансами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Тольятти на 2015-2020 годы, утвержденной постановлением мэрии городског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округа Тольятти от 20.05.2015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1627-п/1,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729E6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701D81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A4E8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2.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мэрии о выполнении муниципальной программы </w:t>
            </w:r>
            <w:r w:rsidRPr="002A4E8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«Повышение инвестиционной привлекательности и создание условий для инновационного развития городского округа Тольятти на 2014-2016 годы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Pr="002A4E8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утвержденной постановлением мэрии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Pr="002A4E8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от 11.10.2013 № 3145-п/1</w:t>
            </w:r>
            <w:r w:rsidRPr="007E7795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,</w:t>
            </w:r>
            <w:r w:rsidRPr="007E77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729E6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701D81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3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</w:t>
            </w:r>
            <w:proofErr w:type="spellStart"/>
            <w:proofErr w:type="gramStart"/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Стиму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лирование</w:t>
            </w:r>
            <w:proofErr w:type="spellEnd"/>
            <w:proofErr w:type="gramEnd"/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развития жилищного строительства в гор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одском округе Тольятти» на 2014</w:t>
            </w:r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-2016 годы, утвержденной постановлением мэрии городского округа Тольятти от 11.10.2013 № 3161-п/1,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365</w:t>
            </w: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803E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803E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«Развитие автомобильных дорог городского округа Тольятти, расположенных в зоне застройки индивидуальными жилыми домами, на </w:t>
            </w:r>
            <w:r w:rsidRPr="00CA4E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B803E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2014-2020 годы»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№ 233-п/1, за 2015 год</w:t>
            </w:r>
          </w:p>
          <w:p w:rsidR="00970A20" w:rsidRDefault="00970A20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970A20" w:rsidRPr="00B803EA" w:rsidRDefault="00970A20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9239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39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«Развитие городского пассажирского транспорта в городском округе Тольятти на период 2014-2020гг.» муниципальной программы «Развитие транспортной системы и дорожного хозяйства городского округа Тольятти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</w:t>
            </w:r>
            <w:r w:rsidRPr="00C205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2014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-2020гг.»,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утвержденной </w:t>
            </w:r>
            <w:proofErr w:type="spellStart"/>
            <w:proofErr w:type="gramStart"/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C205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нием</w:t>
            </w:r>
            <w:proofErr w:type="spellEnd"/>
            <w:proofErr w:type="gramEnd"/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мэрии городског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округа Тольятти от 29.01.2014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233-п/1,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2E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подпрограммы «Модернизация и развитие автомобильных дорог общего пользования местного значения городского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округа Тольятти на 2014-2020 годы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ии городского округа Тольятти от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29.01.2014 № 233-п/1,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2E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7.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«Содержание улично-дорожной сети на 2014-2016гг.» муниципальной программы «Развитие транспортной системы и дорожного хозяйства городского округа Тольятти на 2014-2020гг.», утвержденной </w:t>
            </w:r>
            <w:proofErr w:type="spellStart"/>
            <w:proofErr w:type="gramStart"/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E02A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нием</w:t>
            </w:r>
            <w:proofErr w:type="spellEnd"/>
            <w:proofErr w:type="gramEnd"/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мэрии городского округа Тольятти от 29.01.2014  № 233-п/1,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2E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«Содержание и ремонт объектов и сетей инженерной инфраструктуры городского округа Тольятти на 2015-2017 годы», утвержденной постановлением мэрии городского округа Тольят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ти от 09.10.2014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3799-п/1,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1B4DAA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B2E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9.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«Ремонт помещений, находящихся в муниципальной собственности городского округа Тольятти, на 2015-2017 годы», утвержденной постановлением мэрии городског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округа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Тольятти от 09.10.2014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3797-п/1,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2E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10.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раммы «Тольятти - чистый город»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2015-2019 годы, утвержденной постановлением мэрии городского округа Тольятти от 09.10.2014  № 3796-п/1,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11.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ниципальной программы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«Молодой </w:t>
            </w:r>
            <w:proofErr w:type="gramStart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семье-доступное</w:t>
            </w:r>
            <w:proofErr w:type="gramEnd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жи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лье» на 2014-2020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годы, утвержденной постановлением мэрии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11</w:t>
            </w:r>
            <w:r w:rsidRPr="00112FED"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12FED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№ 3155-п/1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0074A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12.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организации работы с детьми и молодежью в городском округе Тольятти «Молодеж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 Тольятти» на 2014-2020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гг.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63516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утвержде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нной </w:t>
            </w:r>
            <w:proofErr w:type="spellStart"/>
            <w:proofErr w:type="gramStart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постановле</w:t>
            </w:r>
            <w:r w:rsidRPr="0063516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нием</w:t>
            </w:r>
            <w:proofErr w:type="spellEnd"/>
            <w:proofErr w:type="gramEnd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мэрии городского округа Тольятти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63516A">
              <w:rPr>
                <w:rFonts w:ascii="Times New Roman" w:eastAsia="Calibri" w:hAnsi="Times New Roman" w:cs="Times New Roman"/>
                <w:sz w:val="26"/>
                <w:szCs w:val="26"/>
              </w:rPr>
              <w:t>.09.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2013 № 2986-п/1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13.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муниципальной программы «Семья и дети городского округа Тольятти» на 2015-2017 годы, утвержденной постановлением мэрии городского округа Тольятти от 08.07.2014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№ 2218-п/1,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14.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мероприятиях по организации празднования 71-й годовщины со Дня Победы в Великой Отечественной войне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информации мэрии о выполнении муниципальной программы «Развитие органов местного самоуправления городского округа Тольятти на 2014-2016 годы», утвержденной постановлением мэрии городского округа Тольятти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11.10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2013 № 3154-п/1,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CD6102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1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CD6102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102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</w:t>
            </w:r>
            <w:proofErr w:type="spellStart"/>
            <w:proofErr w:type="gramStart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взаимодейст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вию</w:t>
            </w:r>
            <w:proofErr w:type="spellEnd"/>
            <w:proofErr w:type="gramEnd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-ки</w:t>
            </w:r>
            <w:r w:rsidRPr="00CD6102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proofErr w:type="spellEnd"/>
            <w:r w:rsidRPr="00CD610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0074AB" w:rsidRDefault="001F4BDC" w:rsidP="000074A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102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CD6102">
              <w:rPr>
                <w:rFonts w:ascii="Times New Roman" w:hAnsi="Times New Roman" w:cs="Times New Roman"/>
                <w:sz w:val="26"/>
                <w:szCs w:val="26"/>
              </w:rPr>
              <w:br/>
              <w:t>№ 235</w:t>
            </w:r>
          </w:p>
          <w:p w:rsidR="000074AB" w:rsidRPr="0031063B" w:rsidRDefault="000074AB" w:rsidP="000074A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4BDC" w:rsidRPr="007B24C4" w:rsidTr="000074AB">
        <w:trPr>
          <w:trHeight w:val="374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16.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Об информации мэрии о выполнении муниципальной программы «Развитие муниципальной службы в городском округе Тольятти на 2014-2016 годы», утвержденной постановлением мэрии городского округа Тольятти от 14.10.2013 № 3176-п/1,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007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</w:t>
            </w:r>
            <w:proofErr w:type="spellStart"/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взаимодей</w:t>
            </w:r>
            <w:r w:rsidR="00007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ствию</w:t>
            </w:r>
            <w:proofErr w:type="spellEnd"/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некоммер</w:t>
            </w:r>
            <w:r w:rsidR="00007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proofErr w:type="spell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1F4BDC" w:rsidRPr="002A4E89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235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50AE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17.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выполнении муниципальной программы «Обеспечение пожарной безопасности на объектах муниципальной собственности городско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го округа Тольятти на 2014-2016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гг.», утвержденной постановлением мэрии городского округа Тольятти от 11.10.2013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№ 3156-п/1,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390975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0E17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18.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выполнении муниципальной программы «Профилактика терроризма и экстремизма на территории городского округа Тольятти на 2014-2016 годы», утвержденной постановлением мэрии городского округа Тольятти от 04.10.2013 № 3079-п/1,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32572B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0E17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19.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мэрии о выполнении муниципальной программы мер по профилактике наркомании населения городского округа Тольятти на 2013-2015 годы, утвержденной постановлением мэрии городского округа Тольятти от 13.06.2013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№ 1953-п/1,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0074AB">
        <w:trPr>
          <w:trHeight w:val="23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</w:t>
            </w:r>
          </w:p>
        </w:tc>
        <w:tc>
          <w:tcPr>
            <w:tcW w:w="5245" w:type="dxa"/>
          </w:tcPr>
          <w:p w:rsidR="00CF4D42" w:rsidRPr="002A4E89" w:rsidRDefault="001F4BDC" w:rsidP="000074A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выполнении муниципальной программы «</w:t>
            </w:r>
            <w:r w:rsidRPr="002A4E8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Развитие информационно-телекоммуникационной инфраструктуры городского округа Тольятти на 2014-2016 годы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Pr="002A4E8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утвержденной постановлением мэрии городского округа Тольятти от 11.10.2013 № 3149-п/1,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2015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729E6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1B4DAA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7C46D1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О ходе выполнения решения Думы городского округа Тольятти от 04.02.2015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599 «О Техническом задании на разработку Стратегии социально-экономического развития городского округа Тольятти на период до 2030 года»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A2C02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«Об энергосбережении и повышении энергетической эффективности в городском округе Тольятти на 2014-2016гг.», утвержденной постановлением мэрии городского округа Тольятти от 17.09.2014          № 3467-п/1,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7C46D1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«Капитальный ремонт многоквартирных домов городского округа Тольятти на 2014-2018 годы», утвержденной постановлением мэрии городского округа Тольятти от 11.10.2013  № 3157-п/1,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16.02.2016 </w:t>
            </w:r>
            <w:r>
              <w:rPr>
                <w:rFonts w:ascii="Times New Roman" w:hAnsi="Times New Roman"/>
                <w:sz w:val="25"/>
                <w:szCs w:val="25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7C46D1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экологической программы городского округа Тольятти на 2015-2017 годы, утвержденной постановлением мэрии городского округа Тольятти от 13.10.2014 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3844-п/1,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7C46D1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по обращению с отходами на территории</w:t>
            </w:r>
            <w:proofErr w:type="gramEnd"/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городского округа Тольятти на 2014-2016 годы, утвержденной постановлением мэрии городского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округа Тольятти от 11.10.2013 №</w:t>
            </w:r>
            <w:r w:rsidRPr="001B4D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3142-п/1, за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7C46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905-п/1,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Pr="008710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«Развитие малого и среднего предпринимательства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городского округа Тольятти на 2014-2017 годы», утвержденной постановлением мэрии городского округа Тольятти от 11.10.2013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3150-п/1,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8710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«Развитие потребительского рынка в городском округе Тольятти на 2014-2016гг.», утвержденной постановлением мэрии городского округа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Тольятти от 11.10.2013 №</w:t>
            </w:r>
            <w:r w:rsidRPr="001B4DA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3151-п/1, за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2A4E8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  <w:r w:rsidRPr="006801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программы по созданию условий для улучшения качества жизни жителей городского округа Тольятти и обеспечения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социальной стабильности на 2014-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2016 годы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утвержденной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постановлением мэрии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14</w:t>
            </w:r>
            <w:r w:rsidRPr="007B6165"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 №</w:t>
            </w:r>
            <w:r w:rsidRPr="001B4DA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3177-п/1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5828FC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  <w:r w:rsidRPr="006801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2014-2020 годы»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утвержденной постановлением 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14</w:t>
            </w:r>
            <w:r w:rsidRPr="007B6165"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 №</w:t>
            </w:r>
            <w:r w:rsidRPr="001B4DA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3178-п/1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867137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  <w:r w:rsidRPr="006801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программы «Создание условий для развития туризма на территории городского округа Тольятти 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2014-2020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гг.»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нной </w:t>
            </w:r>
            <w:proofErr w:type="spellStart"/>
            <w:proofErr w:type="gramStart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постановле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нием</w:t>
            </w:r>
            <w:proofErr w:type="spellEnd"/>
            <w:proofErr w:type="gramEnd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мэрии городского округа Тольятти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от 11</w:t>
            </w:r>
            <w:r w:rsidRPr="001F627D"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  № 3144-п/1,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95AEF" w:rsidRPr="002A4E89" w:rsidRDefault="001F4BDC" w:rsidP="00007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  <w:r w:rsidRPr="006801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муниципальной программы «Поддержка социально ориентированных </w:t>
            </w:r>
            <w:proofErr w:type="spellStart"/>
            <w:proofErr w:type="gramStart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неком</w:t>
            </w:r>
            <w:r w:rsidRPr="00A62E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мерческих</w:t>
            </w:r>
            <w:proofErr w:type="spellEnd"/>
            <w:proofErr w:type="gramEnd"/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организаций в городском округе Тольятти на 2015-2020 годы», утвержденной постановлением 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эрии городского округа Тольятти от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19.09.2014 № 3510-п/1,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  <w:r w:rsidRPr="006801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Об информации мэрии о выполнении муниципальной программы «Охрана, защита и воспроизводство лесов, расположенных в границах городского округа Тольятти, на 2014-2018 годы», утвержденной постановлением мэрии город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ского округа Тольятти от 11.10.2013 №</w:t>
            </w:r>
            <w:r w:rsidRPr="001B4DA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3152-п/1,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</w:t>
            </w:r>
            <w:proofErr w:type="spellStart"/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взаимодейст</w:t>
            </w:r>
            <w:r w:rsidRPr="008005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вию</w:t>
            </w:r>
            <w:proofErr w:type="spellEnd"/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-ки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proofErr w:type="spell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1F4BDC" w:rsidRPr="002A4E89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235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15</w:t>
            </w:r>
            <w:r w:rsidRPr="006801D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мэрии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2015-2020 годы», утвержденной постановлением мэрии городского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округа Тольятти от 13.10.2014 №</w:t>
            </w:r>
            <w:r w:rsidRPr="00CC78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3837-п/1,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32572B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16</w:t>
            </w:r>
            <w:r w:rsidRPr="006801D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выполнении муниципальной программы «</w:t>
            </w:r>
            <w:proofErr w:type="spellStart"/>
            <w:proofErr w:type="gramStart"/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Противодейст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-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вие</w:t>
            </w:r>
            <w:proofErr w:type="spellEnd"/>
            <w:proofErr w:type="gramEnd"/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коррупции в городском округе Тольятти на 2014-2016 годы», утвержденной постановлением мэрии городс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кого округа Тольятти от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11.10.2013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№</w:t>
            </w:r>
            <w:r w:rsidRPr="00CC78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3143-п/1,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973376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</w:t>
            </w:r>
          </w:p>
        </w:tc>
        <w:tc>
          <w:tcPr>
            <w:tcW w:w="5245" w:type="dxa"/>
          </w:tcPr>
          <w:p w:rsidR="001F4BDC" w:rsidRPr="00CC78E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e-IL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Об отчете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мэрии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реализации </w:t>
            </w:r>
            <w:r w:rsidRPr="002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e-IL"/>
              </w:rPr>
              <w:t xml:space="preserve">Стратегического плана развития городского округа Тольятти до 2020 года, утвержденного решением Думы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Pr="002A4E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e-IL"/>
              </w:rPr>
              <w:t>от 07.07.2010 № 335,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729E6" w:rsidRDefault="001F4BDC" w:rsidP="003257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924B6C" w:rsidRDefault="001F4BDC" w:rsidP="003257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0074AB">
        <w:trPr>
          <w:trHeight w:val="230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95AEF" w:rsidRPr="002A4E89" w:rsidRDefault="001F4BDC" w:rsidP="0000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отчете мэрии о выполнении </w:t>
            </w:r>
            <w:proofErr w:type="gramStart"/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Программы комплексного развития систем коммунальной инфраструктуры городского округа Тольятти</w:t>
            </w:r>
            <w:proofErr w:type="gramEnd"/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период до 2015 года, утвержденной решением Думы городского округа Тольятти от 17.06.2009 № 107,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1C2D56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</w:t>
            </w:r>
            <w:proofErr w:type="spellStart"/>
            <w:proofErr w:type="gramStart"/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Благоустрой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ство</w:t>
            </w:r>
            <w:proofErr w:type="spellEnd"/>
            <w:proofErr w:type="gramEnd"/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территории городского округа Тольятти на 2015-2024 годы», утвержденной постановлением 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эрии городского округа Тольятти от </w:t>
            </w:r>
            <w:r w:rsidRPr="001C2D5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24.03.2015 № 905-п/1, по состоянию на 01.05.2016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023710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0237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237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«Капитальный ремонт общего имущества в многоквартирных домах, расположенных на территории городского округа Тольятти», утвержденной постановлением мэрии городского округа Тольятти от 30.12.2013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0237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2371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4116-п/1, по состоянию на 01.05.2016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CC78E9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  <w:r w:rsidRPr="000237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«Дети горо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дского округа Тольятти» на 2014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-2016 годы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нной постановлением мэрии городского округа Тольятти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B84F4C"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№ 3158-п/1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vMerge w:val="restart"/>
            <w:tcBorders>
              <w:top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Pr="000237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 w:rsidR="00D94D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«Развитие физической культуры и спорта на территории город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ского округа Тольятти на 2014-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2016 годы»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нной постановлением мэрии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30</w:t>
            </w:r>
            <w:r w:rsidRPr="001E56AA">
              <w:rPr>
                <w:rFonts w:ascii="Times New Roman" w:eastAsia="Calibri" w:hAnsi="Times New Roman" w:cs="Times New Roman"/>
                <w:sz w:val="26"/>
                <w:szCs w:val="26"/>
              </w:rPr>
              <w:t>.09.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2987-п/1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vMerge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  <w:r w:rsidRPr="000237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</w:t>
            </w:r>
            <w:r w:rsidR="00D94D1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</w:t>
            </w:r>
            <w:r w:rsidR="00D94D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ой программы «Культура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(2014-2018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>гг.)»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утвержде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нной постановлением 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эрии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30</w:t>
            </w:r>
            <w:r w:rsidRPr="00BE2516">
              <w:rPr>
                <w:rFonts w:ascii="Times New Roman" w:eastAsia="Calibri" w:hAnsi="Times New Roman" w:cs="Times New Roman"/>
                <w:sz w:val="26"/>
                <w:szCs w:val="26"/>
              </w:rPr>
              <w:t>.09.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2988-п/1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vMerge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  <w:r w:rsidRPr="000237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плане оптимизации сети муниципальных учреждений социальной сферы в городском округе Тольятти 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2016 году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vMerge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9</w:t>
            </w:r>
            <w:r w:rsidRPr="007B465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мэрии о выполнении подпрограммы «Повышение безопасности дорожного движения на период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>2014-2020гг.»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муниципальной программы «Развитие транспортно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й системы 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дорожного хозяйства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го округа Тольятти на 2014-2020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гг.», утвержденной постановлением мэрии городского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округа Тольятти от 29.01.2014 №</w:t>
            </w:r>
            <w:r w:rsidRPr="00CC78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233-п/1,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контролю, общественной безопасности и соблюдению </w:t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депутатской этики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04439D" w:rsidRDefault="001F4BDC" w:rsidP="0032572B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10. Об информации мэрии о ходе выполнения наказов избирателей депутатам Думы, включенных в Перечень наказов избирателей депутатам Думы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VI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созыва, утвержденный решением Думы городского округа Тольятти от 04.06.2014 № 341, за 2015 год</w:t>
            </w:r>
          </w:p>
        </w:tc>
        <w:tc>
          <w:tcPr>
            <w:tcW w:w="1701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29"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</w:t>
            </w:r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>Болкансковой</w:t>
            </w:r>
            <w:proofErr w:type="spellEnd"/>
            <w:r w:rsidRPr="0004439D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1F4BDC" w:rsidRPr="009C3929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92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C3929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9C392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828F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9C3929">
              <w:rPr>
                <w:rFonts w:ascii="Times New Roman" w:hAnsi="Times New Roman" w:cs="Times New Roman"/>
                <w:sz w:val="26"/>
                <w:szCs w:val="26"/>
              </w:rPr>
              <w:t xml:space="preserve">01-27/64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3929">
              <w:rPr>
                <w:rFonts w:ascii="Times New Roman" w:hAnsi="Times New Roman" w:cs="Times New Roman"/>
                <w:sz w:val="26"/>
                <w:szCs w:val="26"/>
              </w:rPr>
              <w:t>от 25.02.2016)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</w:t>
            </w: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Об отчете мэрии об исполнении бюджета городского округа Тольятти за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2016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 /к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FC407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от 16.02.2016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  <w:r w:rsidRPr="00C8095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01-25</w:t>
            </w:r>
            <w:r w:rsidRPr="00FC4072">
              <w:rPr>
                <w:rFonts w:ascii="Times New Roman" w:hAnsi="Times New Roman" w:cs="Times New Roman"/>
                <w:sz w:val="26"/>
                <w:szCs w:val="26"/>
              </w:rPr>
              <w:t xml:space="preserve">/83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16.02.2016)</w:t>
            </w:r>
          </w:p>
        </w:tc>
      </w:tr>
      <w:tr w:rsidR="001F4BDC" w:rsidRPr="007B24C4" w:rsidTr="000074A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711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17F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отчете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результатах деятельности департамента финансов мэрии городского округа Тольятти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2729E6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  <w:r w:rsidRPr="002729E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1F4BD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 01-25</w:t>
            </w:r>
            <w:r w:rsidRPr="00A17FB1">
              <w:rPr>
                <w:rFonts w:ascii="Times New Roman" w:hAnsi="Times New Roman" w:cs="Times New Roman"/>
                <w:sz w:val="26"/>
                <w:szCs w:val="26"/>
              </w:rPr>
              <w:t xml:space="preserve">/83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16.02.2016)</w:t>
            </w:r>
          </w:p>
        </w:tc>
      </w:tr>
      <w:tr w:rsidR="001F4BDC" w:rsidRPr="007B24C4" w:rsidTr="000074AB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711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 w:rsidRPr="00283D3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информации мэрии о ходе передачи в муниципальную собственность земельных участков, находящихся на территории городского округа Тольятти, на которые зарегистрировано право собственности Российской Федерации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365</w:t>
            </w:r>
          </w:p>
        </w:tc>
      </w:tr>
      <w:tr w:rsidR="001F4BDC" w:rsidRPr="007B24C4" w:rsidTr="000074A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83D3E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0D711C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4</w:t>
            </w:r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 </w:t>
            </w:r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Об информации мэрии о благоустройстве и содержании переданного в муниципальную собственность объекта </w:t>
            </w:r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lastRenderedPageBreak/>
              <w:t>«</w:t>
            </w:r>
            <w:proofErr w:type="spellStart"/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Берегоукрепление</w:t>
            </w:r>
            <w:proofErr w:type="spellEnd"/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 Куйбышевского водохранилища в районе набе</w:t>
            </w:r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режной Комсомольского района г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.</w:t>
            </w:r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Т</w:t>
            </w:r>
            <w:proofErr w:type="gramEnd"/>
            <w:r w:rsidRPr="00283D3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ольятти» и набережной Автозаводского района городского округа Тольятти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83D3E" w:rsidRDefault="001F4BDC" w:rsidP="00325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283D3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83D3E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proofErr w:type="gramEnd"/>
            <w:r w:rsidRPr="00283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ежегодном отчете мэра городского округа Тольятти о результатах его деятельности и деятельности мэрии городского округа Тольятти за 2015 год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по местному самоуправлению и </w:t>
            </w:r>
            <w:proofErr w:type="spellStart"/>
            <w:proofErr w:type="gramStart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взаимодейст-вию</w:t>
            </w:r>
            <w:proofErr w:type="spellEnd"/>
            <w:proofErr w:type="gramEnd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 с общественными и </w:t>
            </w:r>
            <w:proofErr w:type="spellStart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некоммерчес-кими</w:t>
            </w:r>
            <w:proofErr w:type="spellEnd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1F4BDC" w:rsidRPr="005828FC" w:rsidRDefault="001F4BDC" w:rsidP="0032572B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от 16.02.2016 </w:t>
            </w:r>
            <w:r w:rsidRPr="005828FC">
              <w:rPr>
                <w:rFonts w:ascii="Times New Roman" w:hAnsi="Times New Roman" w:cs="Times New Roman"/>
                <w:sz w:val="25"/>
                <w:szCs w:val="25"/>
              </w:rPr>
              <w:br/>
              <w:t>№ 235;</w:t>
            </w:r>
          </w:p>
          <w:p w:rsidR="001F4BDC" w:rsidRPr="005828FC" w:rsidRDefault="001F4BDC" w:rsidP="0032572B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828FC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мэрии </w:t>
            </w:r>
            <w:r w:rsidRPr="005828FC">
              <w:rPr>
                <w:rFonts w:ascii="Times New Roman" w:hAnsi="Times New Roman" w:cs="Times New Roman"/>
                <w:sz w:val="25"/>
                <w:szCs w:val="25"/>
              </w:rPr>
              <w:br/>
              <w:t>(</w:t>
            </w:r>
            <w:proofErr w:type="spellStart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вх</w:t>
            </w:r>
            <w:proofErr w:type="spellEnd"/>
            <w:r w:rsidRPr="005828FC">
              <w:rPr>
                <w:rFonts w:ascii="Times New Roman" w:hAnsi="Times New Roman" w:cs="Times New Roman"/>
                <w:sz w:val="25"/>
                <w:szCs w:val="25"/>
              </w:rPr>
              <w:t>. № 01-25/83 от 16.02.2016)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CF27F4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CF27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 Сводном годовом</w:t>
            </w:r>
            <w:r w:rsidRPr="00CF27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доклад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 мэрии</w:t>
            </w:r>
            <w:r w:rsidRPr="00CF27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ходе реализации и об оценке эффективности реализации муниципальных программ</w:t>
            </w:r>
            <w:r w:rsidR="008943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 w:rsidRPr="00CF27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2015 год</w:t>
            </w:r>
          </w:p>
        </w:tc>
        <w:tc>
          <w:tcPr>
            <w:tcW w:w="1701" w:type="dxa"/>
          </w:tcPr>
          <w:p w:rsidR="001F4BDC" w:rsidRPr="00CF27F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CF27F4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7F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1F4BDC" w:rsidRPr="00CF27F4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7F4">
              <w:rPr>
                <w:rFonts w:ascii="Times New Roman" w:hAnsi="Times New Roman" w:cs="Times New Roman"/>
                <w:sz w:val="26"/>
                <w:szCs w:val="26"/>
              </w:rPr>
              <w:t>01-25/83 от 16.02.2016)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</w:t>
            </w:r>
          </w:p>
        </w:tc>
        <w:tc>
          <w:tcPr>
            <w:tcW w:w="5245" w:type="dxa"/>
          </w:tcPr>
          <w:p w:rsidR="001F4BDC" w:rsidRPr="00CC78E9" w:rsidRDefault="001F4BDC" w:rsidP="000074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1.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О ходе выполнения</w:t>
            </w:r>
            <w:r w:rsidRPr="002A4E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Плана подготовки документов стратегического планирования, предусмотренных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Федеральным законом от 28.06.2014 № </w:t>
            </w:r>
            <w:r w:rsidRPr="002A4E89">
              <w:rPr>
                <w:rFonts w:ascii="Times New Roman" w:eastAsia="Times New Roman" w:hAnsi="Times New Roman" w:cs="Times New Roman"/>
                <w:sz w:val="26"/>
                <w:szCs w:val="26"/>
              </w:rPr>
              <w:t>172-ФЗ «О стратегическом планировании в Российской Федерации», утвержденного решением Думы городского округа Тольятти от 29.10.2014 № 471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и экономической политике </w:t>
            </w:r>
          </w:p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01D81">
              <w:rPr>
                <w:rFonts w:ascii="Times New Roman" w:hAnsi="Times New Roman" w:cs="Times New Roman"/>
                <w:sz w:val="26"/>
                <w:szCs w:val="26"/>
              </w:rPr>
              <w:t xml:space="preserve"> 276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56173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2.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дского округа Тольятти, утвержде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нными решением Думы городского округа Тольятти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 15.06.2011 №</w:t>
            </w:r>
            <w:r w:rsidRPr="00CC78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 </w:t>
            </w:r>
            <w:r w:rsidRPr="00B21F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576</w:t>
            </w:r>
            <w:r w:rsidRPr="00CC78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2015 году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1F4BDC" w:rsidRPr="002A4E89" w:rsidRDefault="001F4BDC" w:rsidP="003257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365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</w:t>
            </w:r>
            <w:proofErr w:type="gramStart"/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под-программы</w:t>
            </w:r>
            <w:proofErr w:type="gramEnd"/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«Модернизация и развитие автомобильных дорог общего пользования местного значения городск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ого округа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Тольятти на 2014-2020</w:t>
            </w:r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 муниципальной программы «Развитие транспортной системы и дорожного хозяйства городского округа Тольятти на 2014-2020гг.», утвержденной </w:t>
            </w:r>
            <w:proofErr w:type="spellStart"/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постановле-нием</w:t>
            </w:r>
            <w:proofErr w:type="spellEnd"/>
            <w:r w:rsidRPr="005617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мэрии городского округа Тольятти от 29.01.2014 № 233-п/1, по состоянию на 01.06.2016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</w:r>
            <w:r w:rsidRPr="005828FC">
              <w:rPr>
                <w:rFonts w:ascii="Times New Roman" w:hAnsi="Times New Roman"/>
                <w:sz w:val="26"/>
                <w:szCs w:val="26"/>
              </w:rPr>
              <w:lastRenderedPageBreak/>
              <w:t>№ 306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2A4E89" w:rsidRDefault="001F4BDC" w:rsidP="0032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4</w:t>
            </w:r>
            <w:r w:rsidRPr="001C2D5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Pr="002A4E8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ходе разработки проекта Генерального плана городского округа Тольятти Самарской области на очередной период</w:t>
            </w: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/>
                <w:sz w:val="26"/>
                <w:szCs w:val="26"/>
              </w:rPr>
              <w:t xml:space="preserve">от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365</w:t>
            </w:r>
          </w:p>
        </w:tc>
      </w:tr>
      <w:tr w:rsidR="001F4BDC" w:rsidRPr="007B24C4" w:rsidTr="0032572B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F4BDC" w:rsidRPr="0031063B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ED3032">
              <w:rPr>
                <w:rFonts w:ascii="Times New Roman" w:eastAsia="Times New Roman" w:hAnsi="Times New Roman" w:cs="Arial"/>
                <w:sz w:val="26"/>
                <w:szCs w:val="26"/>
              </w:rPr>
              <w:t>5</w:t>
            </w:r>
            <w:r w:rsidRPr="00283D3E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283D3E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состоянии инженерных сетей городского округа Тольятти и мероприятиях по их содержанию и ремонту</w:t>
            </w:r>
          </w:p>
          <w:p w:rsidR="001F4BDC" w:rsidRPr="0031063B" w:rsidRDefault="001F4BDC" w:rsidP="00325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F4BDC" w:rsidRPr="002A4E8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E8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5828FC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</w:p>
          <w:p w:rsidR="001F4BDC" w:rsidRPr="002A4E89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8F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8FC">
              <w:rPr>
                <w:rFonts w:ascii="Times New Roman" w:hAnsi="Times New Roman"/>
                <w:sz w:val="26"/>
                <w:szCs w:val="26"/>
              </w:rPr>
              <w:t xml:space="preserve"> 16.02.2016 </w:t>
            </w:r>
            <w:r w:rsidRPr="005828FC">
              <w:rPr>
                <w:rFonts w:ascii="Times New Roman" w:hAnsi="Times New Roman"/>
                <w:sz w:val="26"/>
                <w:szCs w:val="26"/>
              </w:rPr>
              <w:br/>
              <w:t>№ 306</w:t>
            </w:r>
          </w:p>
        </w:tc>
      </w:tr>
    </w:tbl>
    <w:p w:rsidR="001F4BDC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FC" w:rsidRDefault="005828F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FC" w:rsidRDefault="005828F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FC" w:rsidRDefault="005828F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4" w:rsidRDefault="00E96D14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AB" w:rsidRDefault="000074AB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B24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4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1F4BDC" w:rsidRPr="007B24C4" w:rsidRDefault="001F4BDC" w:rsidP="001F4B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"/>
        <w:gridCol w:w="959"/>
        <w:gridCol w:w="3827"/>
        <w:gridCol w:w="1276"/>
        <w:gridCol w:w="1843"/>
        <w:gridCol w:w="1666"/>
        <w:gridCol w:w="318"/>
      </w:tblGrid>
      <w:tr w:rsidR="001F4BDC" w:rsidRPr="007B24C4" w:rsidTr="000074AB">
        <w:trPr>
          <w:tblHeader/>
        </w:trPr>
        <w:tc>
          <w:tcPr>
            <w:tcW w:w="1277" w:type="dxa"/>
            <w:gridSpan w:val="2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103" w:type="dxa"/>
            <w:gridSpan w:val="2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7B24C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gridSpan w:val="2"/>
            <w:vAlign w:val="center"/>
          </w:tcPr>
          <w:p w:rsidR="001F4BDC" w:rsidRPr="007B24C4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C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1F4BDC" w:rsidRPr="007B24C4" w:rsidTr="000074AB"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</w:t>
            </w:r>
          </w:p>
        </w:tc>
        <w:tc>
          <w:tcPr>
            <w:tcW w:w="5103" w:type="dxa"/>
            <w:gridSpan w:val="2"/>
          </w:tcPr>
          <w:p w:rsidR="001F4BDC" w:rsidRPr="004764CE" w:rsidRDefault="001F4BDC" w:rsidP="0032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5617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177A93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</w:t>
            </w:r>
            <w:r w:rsidRPr="0047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Положение о комиссии по зачету стажа муниципальной службы муниципальным служащим Думы городского округа Тольятти, утвержденное решением Думы городского округа Тольятти от 05.10.2011 № 648</w:t>
            </w:r>
          </w:p>
        </w:tc>
        <w:tc>
          <w:tcPr>
            <w:tcW w:w="1843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gridSpan w:val="2"/>
          </w:tcPr>
          <w:p w:rsidR="001F4BDC" w:rsidRPr="004764CE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4764CE" w:rsidRDefault="001F4BDC" w:rsidP="003257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по местному самоуправлению и </w:t>
            </w:r>
            <w:proofErr w:type="spellStart"/>
            <w:proofErr w:type="gramStart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взаимодейст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вию</w:t>
            </w:r>
            <w:proofErr w:type="spellEnd"/>
            <w:proofErr w:type="gramEnd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-ки</w:t>
            </w: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proofErr w:type="spellEnd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1F4BDC" w:rsidRPr="004764CE" w:rsidRDefault="001F4BDC" w:rsidP="0032572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16.02.2016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235</w:t>
            </w:r>
          </w:p>
        </w:tc>
      </w:tr>
      <w:tr w:rsidR="001F4BDC" w:rsidRPr="007B24C4" w:rsidTr="00B46038"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BDC" w:rsidRPr="00CD6102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</w:t>
            </w:r>
          </w:p>
        </w:tc>
        <w:tc>
          <w:tcPr>
            <w:tcW w:w="5103" w:type="dxa"/>
            <w:gridSpan w:val="2"/>
          </w:tcPr>
          <w:p w:rsidR="001F4BDC" w:rsidRPr="004764CE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617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476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отчете о деятельност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 контрольно-счетной палаты</w:t>
            </w:r>
            <w:r w:rsidRPr="00476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 за 2015 год</w:t>
            </w:r>
          </w:p>
        </w:tc>
        <w:tc>
          <w:tcPr>
            <w:tcW w:w="1843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</w:t>
            </w:r>
          </w:p>
        </w:tc>
        <w:tc>
          <w:tcPr>
            <w:tcW w:w="1984" w:type="dxa"/>
            <w:gridSpan w:val="2"/>
          </w:tcPr>
          <w:p w:rsidR="001F4BDC" w:rsidRPr="004764CE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Default="001F4BDC" w:rsidP="003257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по контролю, общественной безопасности и соблюдению депутатской этики</w:t>
            </w:r>
          </w:p>
          <w:p w:rsidR="001F4BDC" w:rsidRPr="004764CE" w:rsidRDefault="001F4BDC" w:rsidP="003257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16.</w:t>
            </w:r>
            <w:r w:rsidRPr="006073C7">
              <w:rPr>
                <w:rFonts w:ascii="Times New Roman" w:hAnsi="Times New Roman" w:cs="Times New Roman"/>
                <w:sz w:val="26"/>
                <w:szCs w:val="26"/>
              </w:rPr>
              <w:t xml:space="preserve">02.2016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198</w:t>
            </w:r>
          </w:p>
        </w:tc>
      </w:tr>
      <w:tr w:rsidR="001F4BDC" w:rsidRPr="007B24C4" w:rsidTr="00B46038">
        <w:trPr>
          <w:trHeight w:val="1852"/>
        </w:trPr>
        <w:tc>
          <w:tcPr>
            <w:tcW w:w="1277" w:type="dxa"/>
            <w:gridSpan w:val="2"/>
            <w:tcBorders>
              <w:top w:val="single" w:sz="4" w:space="0" w:color="auto"/>
              <w:bottom w:val="nil"/>
            </w:tcBorders>
          </w:tcPr>
          <w:p w:rsidR="001F4BDC" w:rsidRPr="00D75E2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</w:t>
            </w:r>
          </w:p>
        </w:tc>
        <w:tc>
          <w:tcPr>
            <w:tcW w:w="5103" w:type="dxa"/>
            <w:gridSpan w:val="2"/>
          </w:tcPr>
          <w:p w:rsidR="001F4BDC" w:rsidRPr="00CC78E9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4E4F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поручениях Думы городского округа Тольятти в план деятельности контрольно-счетной палаты городского Тольятти по осуществлению внешнего муниципального финансового контроля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  <w:r w:rsidRPr="004E4F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квартал 2016 года</w:t>
            </w:r>
          </w:p>
        </w:tc>
        <w:tc>
          <w:tcPr>
            <w:tcW w:w="1843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gridSpan w:val="2"/>
          </w:tcPr>
          <w:p w:rsidR="001F4BDC" w:rsidRPr="0004439D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1F4BDC" w:rsidRPr="007B24C4" w:rsidTr="000074AB"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1F4BDC" w:rsidRPr="0031063B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1F4BDC" w:rsidRDefault="008D4345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bookmarkStart w:id="0" w:name="_GoBack"/>
            <w:bookmarkEnd w:id="0"/>
            <w:r w:rsidR="001F4BDC" w:rsidRPr="00737D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1F4B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 w:rsidR="001F4B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  <w:r w:rsidR="001F4BDC" w:rsidRPr="004E4F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F4BD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квартал 2016 года (первое чтение)</w:t>
            </w:r>
          </w:p>
          <w:p w:rsidR="00ED4E5B" w:rsidRPr="00A86CF6" w:rsidRDefault="00ED4E5B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gridSpan w:val="2"/>
          </w:tcPr>
          <w:p w:rsidR="001F4BDC" w:rsidRPr="004764CE" w:rsidRDefault="001F4BDC" w:rsidP="00177A9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177A9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егламентом Думы</w:t>
            </w:r>
          </w:p>
        </w:tc>
      </w:tr>
      <w:tr w:rsidR="001F4BDC" w:rsidRPr="007B24C4" w:rsidTr="000074AB"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</w:tcPr>
          <w:p w:rsidR="001F4BDC" w:rsidRPr="00D75E29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</w:t>
            </w:r>
          </w:p>
        </w:tc>
        <w:tc>
          <w:tcPr>
            <w:tcW w:w="5103" w:type="dxa"/>
            <w:gridSpan w:val="2"/>
          </w:tcPr>
          <w:p w:rsidR="001F4BDC" w:rsidRPr="001465D3" w:rsidRDefault="001F4BDC" w:rsidP="00325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Pr="00737D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  <w:r w:rsidRPr="004E4F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квартал 2016 года (второе чтение)</w:t>
            </w:r>
          </w:p>
        </w:tc>
        <w:tc>
          <w:tcPr>
            <w:tcW w:w="1843" w:type="dxa"/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gridSpan w:val="2"/>
          </w:tcPr>
          <w:p w:rsidR="001F4BDC" w:rsidRDefault="001F4BDC" w:rsidP="00177A9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177A9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егламентом Думы</w:t>
            </w:r>
          </w:p>
        </w:tc>
      </w:tr>
      <w:tr w:rsidR="001F4BDC" w:rsidRPr="007B24C4" w:rsidTr="000074AB"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</w:tcPr>
          <w:p w:rsidR="001F4BDC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1F4BDC" w:rsidRPr="00CC78E9" w:rsidRDefault="001F4BDC" w:rsidP="00325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5617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476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Положение о постоянной комиссии по социальной политике Думы городского округа Тольятти, утвержденное решением Думы городского округа Тольятти от 02.10.2013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76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31</w:t>
            </w:r>
          </w:p>
        </w:tc>
        <w:tc>
          <w:tcPr>
            <w:tcW w:w="1843" w:type="dxa"/>
          </w:tcPr>
          <w:p w:rsidR="001F4BDC" w:rsidRPr="004764CE" w:rsidRDefault="001F4BDC" w:rsidP="0032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gridSpan w:val="2"/>
          </w:tcPr>
          <w:p w:rsidR="001F4BDC" w:rsidRPr="004764CE" w:rsidRDefault="001F4BDC" w:rsidP="0032572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764CE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</w:p>
          <w:p w:rsidR="001F4BDC" w:rsidRPr="004764CE" w:rsidRDefault="001F4BDC" w:rsidP="003257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4CE">
              <w:rPr>
                <w:rFonts w:ascii="Times New Roman" w:hAnsi="Times New Roman" w:cs="Times New Roman"/>
                <w:sz w:val="26"/>
                <w:szCs w:val="26"/>
              </w:rPr>
              <w:t xml:space="preserve">по социальной политике от 16.02.2016 </w:t>
            </w:r>
            <w:r w:rsidRPr="004764CE">
              <w:rPr>
                <w:rFonts w:ascii="Times New Roman" w:hAnsi="Times New Roman" w:cs="Times New Roman"/>
                <w:sz w:val="26"/>
                <w:szCs w:val="26"/>
              </w:rPr>
              <w:br/>
              <w:t>№ 308</w:t>
            </w:r>
          </w:p>
        </w:tc>
      </w:tr>
      <w:tr w:rsidR="00EA250C" w:rsidRPr="00C775AC" w:rsidTr="0000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18" w:type="dxa"/>
          <w:wAfter w:w="318" w:type="dxa"/>
        </w:trPr>
        <w:tc>
          <w:tcPr>
            <w:tcW w:w="4786" w:type="dxa"/>
            <w:gridSpan w:val="2"/>
          </w:tcPr>
          <w:p w:rsidR="00EA250C" w:rsidRPr="00C775AC" w:rsidRDefault="00EA250C" w:rsidP="00A46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</w:tcPr>
          <w:p w:rsidR="00EA250C" w:rsidRPr="00C775AC" w:rsidRDefault="00EA250C" w:rsidP="003257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6F3" w:rsidRPr="0000151F" w:rsidRDefault="005D06F3" w:rsidP="000074AB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sectPr w:rsidR="005D06F3" w:rsidRPr="0000151F" w:rsidSect="000074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3DE" w:rsidRDefault="006643DE" w:rsidP="00534A0B">
      <w:pPr>
        <w:spacing w:after="0" w:line="240" w:lineRule="auto"/>
      </w:pPr>
      <w:r>
        <w:separator/>
      </w:r>
    </w:p>
  </w:endnote>
  <w:endnote w:type="continuationSeparator" w:id="0">
    <w:p w:rsidR="006643DE" w:rsidRDefault="006643DE" w:rsidP="005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3DE" w:rsidRDefault="006643DE" w:rsidP="00534A0B">
      <w:pPr>
        <w:spacing w:after="0" w:line="240" w:lineRule="auto"/>
      </w:pPr>
      <w:r>
        <w:separator/>
      </w:r>
    </w:p>
  </w:footnote>
  <w:footnote w:type="continuationSeparator" w:id="0">
    <w:p w:rsidR="006643DE" w:rsidRDefault="006643DE" w:rsidP="005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3E1F" w:rsidRPr="000041C0" w:rsidRDefault="00E54EE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4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C3E1F" w:rsidRPr="000041C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4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737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41C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4C3E1F" w:rsidRDefault="004C3E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53F"/>
    <w:multiLevelType w:val="hybridMultilevel"/>
    <w:tmpl w:val="B65A33B4"/>
    <w:lvl w:ilvl="0" w:tplc="57F0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51BD9"/>
    <w:multiLevelType w:val="hybridMultilevel"/>
    <w:tmpl w:val="D2CA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93226"/>
    <w:multiLevelType w:val="hybridMultilevel"/>
    <w:tmpl w:val="F686FEA4"/>
    <w:lvl w:ilvl="0" w:tplc="7C1A5F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277A"/>
    <w:multiLevelType w:val="hybridMultilevel"/>
    <w:tmpl w:val="9F9C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5E3F"/>
    <w:multiLevelType w:val="hybridMultilevel"/>
    <w:tmpl w:val="A4FA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D8D"/>
    <w:multiLevelType w:val="hybridMultilevel"/>
    <w:tmpl w:val="228A71A2"/>
    <w:lvl w:ilvl="0" w:tplc="6066AC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62206"/>
    <w:multiLevelType w:val="hybridMultilevel"/>
    <w:tmpl w:val="D774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A2466"/>
    <w:multiLevelType w:val="hybridMultilevel"/>
    <w:tmpl w:val="B9E88844"/>
    <w:lvl w:ilvl="0" w:tplc="F01E4D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4A5F6E8A"/>
    <w:multiLevelType w:val="hybridMultilevel"/>
    <w:tmpl w:val="680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C5781"/>
    <w:multiLevelType w:val="hybridMultilevel"/>
    <w:tmpl w:val="20A4AAF2"/>
    <w:lvl w:ilvl="0" w:tplc="12F6E9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862F5"/>
    <w:multiLevelType w:val="hybridMultilevel"/>
    <w:tmpl w:val="B78A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75BD3"/>
    <w:multiLevelType w:val="hybridMultilevel"/>
    <w:tmpl w:val="F6E0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D3750"/>
    <w:multiLevelType w:val="hybridMultilevel"/>
    <w:tmpl w:val="1130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A53BD0"/>
    <w:multiLevelType w:val="hybridMultilevel"/>
    <w:tmpl w:val="D7687018"/>
    <w:lvl w:ilvl="0" w:tplc="2A0C7E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7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6"/>
  </w:num>
  <w:num w:numId="14">
    <w:abstractNumId w:val="14"/>
  </w:num>
  <w:num w:numId="15">
    <w:abstractNumId w:val="0"/>
  </w:num>
  <w:num w:numId="16">
    <w:abstractNumId w:val="13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3F6"/>
    <w:rsid w:val="00000792"/>
    <w:rsid w:val="00000B60"/>
    <w:rsid w:val="0000151F"/>
    <w:rsid w:val="000019DC"/>
    <w:rsid w:val="000041C0"/>
    <w:rsid w:val="0000483B"/>
    <w:rsid w:val="00005F29"/>
    <w:rsid w:val="000074AB"/>
    <w:rsid w:val="00007BEE"/>
    <w:rsid w:val="00012868"/>
    <w:rsid w:val="00012A1B"/>
    <w:rsid w:val="000142CE"/>
    <w:rsid w:val="00017446"/>
    <w:rsid w:val="00020A6B"/>
    <w:rsid w:val="00024464"/>
    <w:rsid w:val="00025B78"/>
    <w:rsid w:val="0003238E"/>
    <w:rsid w:val="000336CB"/>
    <w:rsid w:val="000345A4"/>
    <w:rsid w:val="00034E2C"/>
    <w:rsid w:val="00035002"/>
    <w:rsid w:val="0004482C"/>
    <w:rsid w:val="00044BA4"/>
    <w:rsid w:val="00052D34"/>
    <w:rsid w:val="00053956"/>
    <w:rsid w:val="00054B47"/>
    <w:rsid w:val="000704BD"/>
    <w:rsid w:val="00070CC2"/>
    <w:rsid w:val="00071848"/>
    <w:rsid w:val="00072CBF"/>
    <w:rsid w:val="00073187"/>
    <w:rsid w:val="00073806"/>
    <w:rsid w:val="000747AC"/>
    <w:rsid w:val="00074DD8"/>
    <w:rsid w:val="000822AE"/>
    <w:rsid w:val="00082ECF"/>
    <w:rsid w:val="000866CF"/>
    <w:rsid w:val="00086C40"/>
    <w:rsid w:val="00091D61"/>
    <w:rsid w:val="00092488"/>
    <w:rsid w:val="00092F14"/>
    <w:rsid w:val="000954CB"/>
    <w:rsid w:val="00095A99"/>
    <w:rsid w:val="00096CA8"/>
    <w:rsid w:val="000A4A93"/>
    <w:rsid w:val="000B2986"/>
    <w:rsid w:val="000B385D"/>
    <w:rsid w:val="000B6368"/>
    <w:rsid w:val="000C2432"/>
    <w:rsid w:val="000C34E7"/>
    <w:rsid w:val="000C5154"/>
    <w:rsid w:val="000D15DE"/>
    <w:rsid w:val="000D2E47"/>
    <w:rsid w:val="000D43AC"/>
    <w:rsid w:val="000D5437"/>
    <w:rsid w:val="000E6085"/>
    <w:rsid w:val="000F039F"/>
    <w:rsid w:val="000F68F5"/>
    <w:rsid w:val="000F75E5"/>
    <w:rsid w:val="00101457"/>
    <w:rsid w:val="00106759"/>
    <w:rsid w:val="00107045"/>
    <w:rsid w:val="00107BBE"/>
    <w:rsid w:val="0011036E"/>
    <w:rsid w:val="00110F69"/>
    <w:rsid w:val="00113D21"/>
    <w:rsid w:val="001236BC"/>
    <w:rsid w:val="001262EC"/>
    <w:rsid w:val="00127AC7"/>
    <w:rsid w:val="00130D3E"/>
    <w:rsid w:val="00132393"/>
    <w:rsid w:val="00133278"/>
    <w:rsid w:val="001365D9"/>
    <w:rsid w:val="0014064F"/>
    <w:rsid w:val="001413CC"/>
    <w:rsid w:val="001434F8"/>
    <w:rsid w:val="0014491A"/>
    <w:rsid w:val="001471A4"/>
    <w:rsid w:val="00150139"/>
    <w:rsid w:val="001556C3"/>
    <w:rsid w:val="001607FC"/>
    <w:rsid w:val="00161C7B"/>
    <w:rsid w:val="001623A4"/>
    <w:rsid w:val="00162B05"/>
    <w:rsid w:val="001645AD"/>
    <w:rsid w:val="001736A9"/>
    <w:rsid w:val="001748FC"/>
    <w:rsid w:val="00177A20"/>
    <w:rsid w:val="00177A93"/>
    <w:rsid w:val="001833D7"/>
    <w:rsid w:val="001849B1"/>
    <w:rsid w:val="001871FE"/>
    <w:rsid w:val="00194075"/>
    <w:rsid w:val="00194EA0"/>
    <w:rsid w:val="00195AEF"/>
    <w:rsid w:val="001963A7"/>
    <w:rsid w:val="001A21C9"/>
    <w:rsid w:val="001A3F1D"/>
    <w:rsid w:val="001A71C4"/>
    <w:rsid w:val="001A7393"/>
    <w:rsid w:val="001B3B69"/>
    <w:rsid w:val="001B4A61"/>
    <w:rsid w:val="001C1083"/>
    <w:rsid w:val="001C1A3C"/>
    <w:rsid w:val="001C759E"/>
    <w:rsid w:val="001D1115"/>
    <w:rsid w:val="001D2DB9"/>
    <w:rsid w:val="001D324F"/>
    <w:rsid w:val="001D744A"/>
    <w:rsid w:val="001D7C87"/>
    <w:rsid w:val="001D7DA0"/>
    <w:rsid w:val="001E2149"/>
    <w:rsid w:val="001E3048"/>
    <w:rsid w:val="001E3CAD"/>
    <w:rsid w:val="001E3E07"/>
    <w:rsid w:val="001E5721"/>
    <w:rsid w:val="001F4BDC"/>
    <w:rsid w:val="001F625B"/>
    <w:rsid w:val="00204A02"/>
    <w:rsid w:val="00207E83"/>
    <w:rsid w:val="00211523"/>
    <w:rsid w:val="00215EB8"/>
    <w:rsid w:val="00216DF2"/>
    <w:rsid w:val="00222CA9"/>
    <w:rsid w:val="00222DB6"/>
    <w:rsid w:val="00224FE6"/>
    <w:rsid w:val="00233FFF"/>
    <w:rsid w:val="00237BD9"/>
    <w:rsid w:val="00244110"/>
    <w:rsid w:val="00244660"/>
    <w:rsid w:val="00244932"/>
    <w:rsid w:val="00244F8A"/>
    <w:rsid w:val="00244FB5"/>
    <w:rsid w:val="00247E2C"/>
    <w:rsid w:val="002500E4"/>
    <w:rsid w:val="002526FB"/>
    <w:rsid w:val="002534D4"/>
    <w:rsid w:val="00255CB6"/>
    <w:rsid w:val="00262577"/>
    <w:rsid w:val="002640B6"/>
    <w:rsid w:val="0026712D"/>
    <w:rsid w:val="00267166"/>
    <w:rsid w:val="002700B6"/>
    <w:rsid w:val="00275088"/>
    <w:rsid w:val="00280244"/>
    <w:rsid w:val="0028416E"/>
    <w:rsid w:val="002867DD"/>
    <w:rsid w:val="0029119F"/>
    <w:rsid w:val="00296133"/>
    <w:rsid w:val="002A25BF"/>
    <w:rsid w:val="002A4FCF"/>
    <w:rsid w:val="002C2AA0"/>
    <w:rsid w:val="002C3A2D"/>
    <w:rsid w:val="002C3AD6"/>
    <w:rsid w:val="002C3FB1"/>
    <w:rsid w:val="002C7043"/>
    <w:rsid w:val="002D0098"/>
    <w:rsid w:val="002D03F8"/>
    <w:rsid w:val="002D1352"/>
    <w:rsid w:val="002D142E"/>
    <w:rsid w:val="002D3DF3"/>
    <w:rsid w:val="002D441F"/>
    <w:rsid w:val="002D4425"/>
    <w:rsid w:val="002D5681"/>
    <w:rsid w:val="002E5007"/>
    <w:rsid w:val="002E6A19"/>
    <w:rsid w:val="002E6DBE"/>
    <w:rsid w:val="002E7FAA"/>
    <w:rsid w:val="002F0D27"/>
    <w:rsid w:val="002F6B3B"/>
    <w:rsid w:val="00305A63"/>
    <w:rsid w:val="00306860"/>
    <w:rsid w:val="00312F88"/>
    <w:rsid w:val="00313399"/>
    <w:rsid w:val="00317EF4"/>
    <w:rsid w:val="0032656D"/>
    <w:rsid w:val="003347DE"/>
    <w:rsid w:val="00336554"/>
    <w:rsid w:val="003421A0"/>
    <w:rsid w:val="00342E65"/>
    <w:rsid w:val="003447AA"/>
    <w:rsid w:val="00345A48"/>
    <w:rsid w:val="00346419"/>
    <w:rsid w:val="00351129"/>
    <w:rsid w:val="003542A0"/>
    <w:rsid w:val="0035457E"/>
    <w:rsid w:val="00355A3A"/>
    <w:rsid w:val="00356573"/>
    <w:rsid w:val="00367807"/>
    <w:rsid w:val="00373C2D"/>
    <w:rsid w:val="00374AAD"/>
    <w:rsid w:val="003813D8"/>
    <w:rsid w:val="00393F15"/>
    <w:rsid w:val="00394DF9"/>
    <w:rsid w:val="00395997"/>
    <w:rsid w:val="00397D02"/>
    <w:rsid w:val="003A01C6"/>
    <w:rsid w:val="003A26BF"/>
    <w:rsid w:val="003A3118"/>
    <w:rsid w:val="003A342D"/>
    <w:rsid w:val="003A53EE"/>
    <w:rsid w:val="003A58DE"/>
    <w:rsid w:val="003A6641"/>
    <w:rsid w:val="003A68AE"/>
    <w:rsid w:val="003A7A9E"/>
    <w:rsid w:val="003B1BF9"/>
    <w:rsid w:val="003B5D13"/>
    <w:rsid w:val="003B6FDA"/>
    <w:rsid w:val="003B7D09"/>
    <w:rsid w:val="003C1611"/>
    <w:rsid w:val="003C1CD9"/>
    <w:rsid w:val="003D31ED"/>
    <w:rsid w:val="003E17D7"/>
    <w:rsid w:val="003E2F2A"/>
    <w:rsid w:val="003E5C91"/>
    <w:rsid w:val="003E78BF"/>
    <w:rsid w:val="003F0776"/>
    <w:rsid w:val="003F1A04"/>
    <w:rsid w:val="003F1A19"/>
    <w:rsid w:val="003F284F"/>
    <w:rsid w:val="003F361E"/>
    <w:rsid w:val="003F699C"/>
    <w:rsid w:val="004136F8"/>
    <w:rsid w:val="004152AD"/>
    <w:rsid w:val="0042125D"/>
    <w:rsid w:val="004214BB"/>
    <w:rsid w:val="004214C4"/>
    <w:rsid w:val="0042499C"/>
    <w:rsid w:val="0043003C"/>
    <w:rsid w:val="00431878"/>
    <w:rsid w:val="00431A0F"/>
    <w:rsid w:val="00437CDA"/>
    <w:rsid w:val="00443999"/>
    <w:rsid w:val="00445D6A"/>
    <w:rsid w:val="00447D15"/>
    <w:rsid w:val="00450DDA"/>
    <w:rsid w:val="00457D51"/>
    <w:rsid w:val="00461037"/>
    <w:rsid w:val="00461F19"/>
    <w:rsid w:val="004658E7"/>
    <w:rsid w:val="004700F8"/>
    <w:rsid w:val="0047084E"/>
    <w:rsid w:val="00477AC7"/>
    <w:rsid w:val="00487DBA"/>
    <w:rsid w:val="004916D0"/>
    <w:rsid w:val="00492AD1"/>
    <w:rsid w:val="0049537E"/>
    <w:rsid w:val="004A3FC5"/>
    <w:rsid w:val="004A48D8"/>
    <w:rsid w:val="004A6A58"/>
    <w:rsid w:val="004B120B"/>
    <w:rsid w:val="004B2526"/>
    <w:rsid w:val="004B4BF0"/>
    <w:rsid w:val="004B5D65"/>
    <w:rsid w:val="004B61BA"/>
    <w:rsid w:val="004B7AB6"/>
    <w:rsid w:val="004C0EBF"/>
    <w:rsid w:val="004C1056"/>
    <w:rsid w:val="004C1E04"/>
    <w:rsid w:val="004C3E1F"/>
    <w:rsid w:val="004C4CD7"/>
    <w:rsid w:val="004C5907"/>
    <w:rsid w:val="004C6A5D"/>
    <w:rsid w:val="004C77F7"/>
    <w:rsid w:val="004D0AF9"/>
    <w:rsid w:val="004D6C92"/>
    <w:rsid w:val="004E022A"/>
    <w:rsid w:val="004E308E"/>
    <w:rsid w:val="004E5444"/>
    <w:rsid w:val="004E57E9"/>
    <w:rsid w:val="004F0E1B"/>
    <w:rsid w:val="004F2AB9"/>
    <w:rsid w:val="004F5BD4"/>
    <w:rsid w:val="004F6204"/>
    <w:rsid w:val="004F7A75"/>
    <w:rsid w:val="005006F9"/>
    <w:rsid w:val="005029E8"/>
    <w:rsid w:val="0050336A"/>
    <w:rsid w:val="00504C17"/>
    <w:rsid w:val="00510867"/>
    <w:rsid w:val="00511C53"/>
    <w:rsid w:val="00515118"/>
    <w:rsid w:val="00515158"/>
    <w:rsid w:val="005232B7"/>
    <w:rsid w:val="00524AAD"/>
    <w:rsid w:val="00530816"/>
    <w:rsid w:val="0053149D"/>
    <w:rsid w:val="00534A0B"/>
    <w:rsid w:val="00537D08"/>
    <w:rsid w:val="00540CA6"/>
    <w:rsid w:val="00544BF3"/>
    <w:rsid w:val="00546450"/>
    <w:rsid w:val="00546AD1"/>
    <w:rsid w:val="00550E6E"/>
    <w:rsid w:val="005516E5"/>
    <w:rsid w:val="005524E2"/>
    <w:rsid w:val="00554AE2"/>
    <w:rsid w:val="00555408"/>
    <w:rsid w:val="0055737A"/>
    <w:rsid w:val="005611B4"/>
    <w:rsid w:val="00564A28"/>
    <w:rsid w:val="00571290"/>
    <w:rsid w:val="00574F9E"/>
    <w:rsid w:val="00575FD1"/>
    <w:rsid w:val="005814A3"/>
    <w:rsid w:val="005828FC"/>
    <w:rsid w:val="00585BC8"/>
    <w:rsid w:val="00585D06"/>
    <w:rsid w:val="005910A6"/>
    <w:rsid w:val="0059246A"/>
    <w:rsid w:val="00592C02"/>
    <w:rsid w:val="00593A4B"/>
    <w:rsid w:val="00596AF4"/>
    <w:rsid w:val="005A06C3"/>
    <w:rsid w:val="005A2F1F"/>
    <w:rsid w:val="005A3D2D"/>
    <w:rsid w:val="005A4CE1"/>
    <w:rsid w:val="005B2C29"/>
    <w:rsid w:val="005B6C82"/>
    <w:rsid w:val="005C2C4A"/>
    <w:rsid w:val="005C2E3B"/>
    <w:rsid w:val="005C4C73"/>
    <w:rsid w:val="005D06F3"/>
    <w:rsid w:val="005D08C2"/>
    <w:rsid w:val="005D3F05"/>
    <w:rsid w:val="005D48D2"/>
    <w:rsid w:val="005D5604"/>
    <w:rsid w:val="005D5864"/>
    <w:rsid w:val="005E2B16"/>
    <w:rsid w:val="005E7C45"/>
    <w:rsid w:val="005F2392"/>
    <w:rsid w:val="005F39CE"/>
    <w:rsid w:val="005F4797"/>
    <w:rsid w:val="005F60B5"/>
    <w:rsid w:val="006012AF"/>
    <w:rsid w:val="00601ACC"/>
    <w:rsid w:val="00602736"/>
    <w:rsid w:val="00605DED"/>
    <w:rsid w:val="00610697"/>
    <w:rsid w:val="00612C2C"/>
    <w:rsid w:val="00617F28"/>
    <w:rsid w:val="00620EC0"/>
    <w:rsid w:val="006232BF"/>
    <w:rsid w:val="00625E20"/>
    <w:rsid w:val="00632496"/>
    <w:rsid w:val="00652834"/>
    <w:rsid w:val="006536E2"/>
    <w:rsid w:val="00655749"/>
    <w:rsid w:val="0065662D"/>
    <w:rsid w:val="006643DE"/>
    <w:rsid w:val="00664406"/>
    <w:rsid w:val="00664EBA"/>
    <w:rsid w:val="00672791"/>
    <w:rsid w:val="00684173"/>
    <w:rsid w:val="00685953"/>
    <w:rsid w:val="0069336B"/>
    <w:rsid w:val="006944A0"/>
    <w:rsid w:val="006A4136"/>
    <w:rsid w:val="006A50E6"/>
    <w:rsid w:val="006A6173"/>
    <w:rsid w:val="006A695F"/>
    <w:rsid w:val="006B120F"/>
    <w:rsid w:val="006B322D"/>
    <w:rsid w:val="006B5FA7"/>
    <w:rsid w:val="006B64DF"/>
    <w:rsid w:val="006B771D"/>
    <w:rsid w:val="006C0772"/>
    <w:rsid w:val="006C07A1"/>
    <w:rsid w:val="006C46BA"/>
    <w:rsid w:val="006C4786"/>
    <w:rsid w:val="006C4E4E"/>
    <w:rsid w:val="006C6181"/>
    <w:rsid w:val="006D072F"/>
    <w:rsid w:val="006D0ADA"/>
    <w:rsid w:val="006D1E16"/>
    <w:rsid w:val="006D2BFF"/>
    <w:rsid w:val="006D449A"/>
    <w:rsid w:val="006E11DE"/>
    <w:rsid w:val="006E5C25"/>
    <w:rsid w:val="006F1343"/>
    <w:rsid w:val="006F6847"/>
    <w:rsid w:val="007002EF"/>
    <w:rsid w:val="00700CB5"/>
    <w:rsid w:val="0070636F"/>
    <w:rsid w:val="007066BB"/>
    <w:rsid w:val="007074A3"/>
    <w:rsid w:val="00707D3F"/>
    <w:rsid w:val="0071456D"/>
    <w:rsid w:val="00714C4C"/>
    <w:rsid w:val="00722722"/>
    <w:rsid w:val="00722A91"/>
    <w:rsid w:val="00722B6F"/>
    <w:rsid w:val="00724423"/>
    <w:rsid w:val="00724894"/>
    <w:rsid w:val="007271AA"/>
    <w:rsid w:val="00727EC4"/>
    <w:rsid w:val="0073414C"/>
    <w:rsid w:val="007404E3"/>
    <w:rsid w:val="00740680"/>
    <w:rsid w:val="00744C87"/>
    <w:rsid w:val="00747EA0"/>
    <w:rsid w:val="007507A7"/>
    <w:rsid w:val="00750FBC"/>
    <w:rsid w:val="00751A95"/>
    <w:rsid w:val="0075230D"/>
    <w:rsid w:val="007560DC"/>
    <w:rsid w:val="007652AF"/>
    <w:rsid w:val="00765B7D"/>
    <w:rsid w:val="00770518"/>
    <w:rsid w:val="00770EDA"/>
    <w:rsid w:val="0077127E"/>
    <w:rsid w:val="007775DC"/>
    <w:rsid w:val="00780F18"/>
    <w:rsid w:val="0078415E"/>
    <w:rsid w:val="00784442"/>
    <w:rsid w:val="00786655"/>
    <w:rsid w:val="007878A7"/>
    <w:rsid w:val="00792DAA"/>
    <w:rsid w:val="0079638B"/>
    <w:rsid w:val="007969AC"/>
    <w:rsid w:val="00797EF3"/>
    <w:rsid w:val="007A4042"/>
    <w:rsid w:val="007A5540"/>
    <w:rsid w:val="007B04E9"/>
    <w:rsid w:val="007B062E"/>
    <w:rsid w:val="007B2EC7"/>
    <w:rsid w:val="007B2F94"/>
    <w:rsid w:val="007B5B22"/>
    <w:rsid w:val="007B6360"/>
    <w:rsid w:val="007B7878"/>
    <w:rsid w:val="007C1E55"/>
    <w:rsid w:val="007C2FBE"/>
    <w:rsid w:val="007C3476"/>
    <w:rsid w:val="007C5225"/>
    <w:rsid w:val="007C6B39"/>
    <w:rsid w:val="007C7C99"/>
    <w:rsid w:val="007D5855"/>
    <w:rsid w:val="007E194B"/>
    <w:rsid w:val="007E2102"/>
    <w:rsid w:val="007E2BAB"/>
    <w:rsid w:val="007E5230"/>
    <w:rsid w:val="007E544C"/>
    <w:rsid w:val="007F0FB9"/>
    <w:rsid w:val="007F23E9"/>
    <w:rsid w:val="007F5584"/>
    <w:rsid w:val="00804629"/>
    <w:rsid w:val="008064F5"/>
    <w:rsid w:val="00806540"/>
    <w:rsid w:val="0080763A"/>
    <w:rsid w:val="00807832"/>
    <w:rsid w:val="00810EFC"/>
    <w:rsid w:val="0081249F"/>
    <w:rsid w:val="00814C18"/>
    <w:rsid w:val="0081794A"/>
    <w:rsid w:val="00820DCC"/>
    <w:rsid w:val="00820EC2"/>
    <w:rsid w:val="00821B0A"/>
    <w:rsid w:val="00823770"/>
    <w:rsid w:val="00823DF5"/>
    <w:rsid w:val="00826FCE"/>
    <w:rsid w:val="00827822"/>
    <w:rsid w:val="00827A1A"/>
    <w:rsid w:val="00827DA1"/>
    <w:rsid w:val="0083197D"/>
    <w:rsid w:val="00836C59"/>
    <w:rsid w:val="008467A9"/>
    <w:rsid w:val="00847522"/>
    <w:rsid w:val="00851E7C"/>
    <w:rsid w:val="008533F6"/>
    <w:rsid w:val="0085534C"/>
    <w:rsid w:val="008565C9"/>
    <w:rsid w:val="0086231D"/>
    <w:rsid w:val="0086396D"/>
    <w:rsid w:val="0086530E"/>
    <w:rsid w:val="008665AF"/>
    <w:rsid w:val="00872226"/>
    <w:rsid w:val="00883672"/>
    <w:rsid w:val="008836D1"/>
    <w:rsid w:val="00886034"/>
    <w:rsid w:val="0089077E"/>
    <w:rsid w:val="008943B4"/>
    <w:rsid w:val="0089607C"/>
    <w:rsid w:val="0089761E"/>
    <w:rsid w:val="008A2311"/>
    <w:rsid w:val="008A3240"/>
    <w:rsid w:val="008B05DC"/>
    <w:rsid w:val="008B0D7E"/>
    <w:rsid w:val="008B3A75"/>
    <w:rsid w:val="008C0356"/>
    <w:rsid w:val="008C0D93"/>
    <w:rsid w:val="008C5A71"/>
    <w:rsid w:val="008C5D89"/>
    <w:rsid w:val="008D4345"/>
    <w:rsid w:val="008D6EC8"/>
    <w:rsid w:val="008D7136"/>
    <w:rsid w:val="008E0254"/>
    <w:rsid w:val="008E0259"/>
    <w:rsid w:val="008E15D2"/>
    <w:rsid w:val="008E4901"/>
    <w:rsid w:val="008F0D1B"/>
    <w:rsid w:val="008F1E08"/>
    <w:rsid w:val="008F21B8"/>
    <w:rsid w:val="008F4691"/>
    <w:rsid w:val="00912FD2"/>
    <w:rsid w:val="00913374"/>
    <w:rsid w:val="00913AEE"/>
    <w:rsid w:val="00913D5B"/>
    <w:rsid w:val="00915E1D"/>
    <w:rsid w:val="00932D67"/>
    <w:rsid w:val="00933A3A"/>
    <w:rsid w:val="00937878"/>
    <w:rsid w:val="00943A5B"/>
    <w:rsid w:val="00943EF1"/>
    <w:rsid w:val="00944B96"/>
    <w:rsid w:val="00945643"/>
    <w:rsid w:val="009462CE"/>
    <w:rsid w:val="0095463D"/>
    <w:rsid w:val="009606AE"/>
    <w:rsid w:val="00970A20"/>
    <w:rsid w:val="00971719"/>
    <w:rsid w:val="00971A96"/>
    <w:rsid w:val="00974D10"/>
    <w:rsid w:val="0097579D"/>
    <w:rsid w:val="00975B0F"/>
    <w:rsid w:val="00990CC3"/>
    <w:rsid w:val="009937A9"/>
    <w:rsid w:val="00995398"/>
    <w:rsid w:val="009A0279"/>
    <w:rsid w:val="009A3617"/>
    <w:rsid w:val="009B5DC2"/>
    <w:rsid w:val="009C077B"/>
    <w:rsid w:val="009C3F31"/>
    <w:rsid w:val="009C640B"/>
    <w:rsid w:val="009D0E37"/>
    <w:rsid w:val="009D31F0"/>
    <w:rsid w:val="009D69AE"/>
    <w:rsid w:val="009D72BD"/>
    <w:rsid w:val="009E2FA8"/>
    <w:rsid w:val="009E6A05"/>
    <w:rsid w:val="009F160E"/>
    <w:rsid w:val="00A01719"/>
    <w:rsid w:val="00A06447"/>
    <w:rsid w:val="00A10C00"/>
    <w:rsid w:val="00A13925"/>
    <w:rsid w:val="00A160E8"/>
    <w:rsid w:val="00A16F2F"/>
    <w:rsid w:val="00A17FE3"/>
    <w:rsid w:val="00A206FE"/>
    <w:rsid w:val="00A20777"/>
    <w:rsid w:val="00A209A5"/>
    <w:rsid w:val="00A37EA7"/>
    <w:rsid w:val="00A40D57"/>
    <w:rsid w:val="00A46DAB"/>
    <w:rsid w:val="00A5792A"/>
    <w:rsid w:val="00A62D17"/>
    <w:rsid w:val="00A66F99"/>
    <w:rsid w:val="00A67112"/>
    <w:rsid w:val="00A67FAD"/>
    <w:rsid w:val="00A74EF3"/>
    <w:rsid w:val="00A7718A"/>
    <w:rsid w:val="00A779D8"/>
    <w:rsid w:val="00A77ADB"/>
    <w:rsid w:val="00A808EC"/>
    <w:rsid w:val="00A826B2"/>
    <w:rsid w:val="00A857A7"/>
    <w:rsid w:val="00A85F3E"/>
    <w:rsid w:val="00A870BA"/>
    <w:rsid w:val="00A87CD9"/>
    <w:rsid w:val="00A9435B"/>
    <w:rsid w:val="00AA1F18"/>
    <w:rsid w:val="00AA6BF6"/>
    <w:rsid w:val="00AB5253"/>
    <w:rsid w:val="00AB5F78"/>
    <w:rsid w:val="00AB6DEF"/>
    <w:rsid w:val="00AB74EA"/>
    <w:rsid w:val="00AC541F"/>
    <w:rsid w:val="00AC6535"/>
    <w:rsid w:val="00AC7EBA"/>
    <w:rsid w:val="00AC7FA2"/>
    <w:rsid w:val="00AD2903"/>
    <w:rsid w:val="00AD4AE5"/>
    <w:rsid w:val="00AD7878"/>
    <w:rsid w:val="00AF1B76"/>
    <w:rsid w:val="00AF3AAE"/>
    <w:rsid w:val="00AF3E6D"/>
    <w:rsid w:val="00AF69AB"/>
    <w:rsid w:val="00AF6A3C"/>
    <w:rsid w:val="00AF6E4C"/>
    <w:rsid w:val="00AF71FE"/>
    <w:rsid w:val="00B00829"/>
    <w:rsid w:val="00B0380C"/>
    <w:rsid w:val="00B07FDA"/>
    <w:rsid w:val="00B10678"/>
    <w:rsid w:val="00B10BA1"/>
    <w:rsid w:val="00B11ED0"/>
    <w:rsid w:val="00B134A5"/>
    <w:rsid w:val="00B151E6"/>
    <w:rsid w:val="00B2058A"/>
    <w:rsid w:val="00B265B3"/>
    <w:rsid w:val="00B32402"/>
    <w:rsid w:val="00B37BD9"/>
    <w:rsid w:val="00B405C3"/>
    <w:rsid w:val="00B44C43"/>
    <w:rsid w:val="00B46038"/>
    <w:rsid w:val="00B4688A"/>
    <w:rsid w:val="00B51CF9"/>
    <w:rsid w:val="00B5279C"/>
    <w:rsid w:val="00B52BEA"/>
    <w:rsid w:val="00B53B96"/>
    <w:rsid w:val="00B56820"/>
    <w:rsid w:val="00B6369E"/>
    <w:rsid w:val="00B64217"/>
    <w:rsid w:val="00B75813"/>
    <w:rsid w:val="00B837AE"/>
    <w:rsid w:val="00B87C71"/>
    <w:rsid w:val="00B91364"/>
    <w:rsid w:val="00B915E6"/>
    <w:rsid w:val="00B94921"/>
    <w:rsid w:val="00BA02CF"/>
    <w:rsid w:val="00BA0986"/>
    <w:rsid w:val="00BA2CC8"/>
    <w:rsid w:val="00BA2F79"/>
    <w:rsid w:val="00BA32A9"/>
    <w:rsid w:val="00BA59D3"/>
    <w:rsid w:val="00BB1543"/>
    <w:rsid w:val="00BB19BA"/>
    <w:rsid w:val="00BB3A71"/>
    <w:rsid w:val="00BB6643"/>
    <w:rsid w:val="00BB75D2"/>
    <w:rsid w:val="00BC0434"/>
    <w:rsid w:val="00BC26D4"/>
    <w:rsid w:val="00BC2F83"/>
    <w:rsid w:val="00BC36F8"/>
    <w:rsid w:val="00BC4131"/>
    <w:rsid w:val="00BC4625"/>
    <w:rsid w:val="00BD03FE"/>
    <w:rsid w:val="00BD0852"/>
    <w:rsid w:val="00BD09DF"/>
    <w:rsid w:val="00BD19C9"/>
    <w:rsid w:val="00BD1FD0"/>
    <w:rsid w:val="00BD245D"/>
    <w:rsid w:val="00BD32F8"/>
    <w:rsid w:val="00BD51AC"/>
    <w:rsid w:val="00BD687A"/>
    <w:rsid w:val="00BE095B"/>
    <w:rsid w:val="00BE36AE"/>
    <w:rsid w:val="00BE3819"/>
    <w:rsid w:val="00BF1BD4"/>
    <w:rsid w:val="00BF7ABB"/>
    <w:rsid w:val="00C0582B"/>
    <w:rsid w:val="00C07D87"/>
    <w:rsid w:val="00C12E85"/>
    <w:rsid w:val="00C15EF5"/>
    <w:rsid w:val="00C2566E"/>
    <w:rsid w:val="00C27021"/>
    <w:rsid w:val="00C35BDF"/>
    <w:rsid w:val="00C379DE"/>
    <w:rsid w:val="00C37C6C"/>
    <w:rsid w:val="00C43047"/>
    <w:rsid w:val="00C45EE3"/>
    <w:rsid w:val="00C465AA"/>
    <w:rsid w:val="00C46613"/>
    <w:rsid w:val="00C51D57"/>
    <w:rsid w:val="00C62C8A"/>
    <w:rsid w:val="00C65940"/>
    <w:rsid w:val="00C7133D"/>
    <w:rsid w:val="00C7436E"/>
    <w:rsid w:val="00C76FA3"/>
    <w:rsid w:val="00C7730C"/>
    <w:rsid w:val="00C775AC"/>
    <w:rsid w:val="00C83E4D"/>
    <w:rsid w:val="00C847D7"/>
    <w:rsid w:val="00C8481D"/>
    <w:rsid w:val="00C84C0A"/>
    <w:rsid w:val="00C86053"/>
    <w:rsid w:val="00CA1B50"/>
    <w:rsid w:val="00CB02F4"/>
    <w:rsid w:val="00CB192E"/>
    <w:rsid w:val="00CB7524"/>
    <w:rsid w:val="00CC2FB8"/>
    <w:rsid w:val="00CC3439"/>
    <w:rsid w:val="00CD6A38"/>
    <w:rsid w:val="00CD7F28"/>
    <w:rsid w:val="00CE0FD0"/>
    <w:rsid w:val="00CF2094"/>
    <w:rsid w:val="00CF3AD2"/>
    <w:rsid w:val="00CF4D42"/>
    <w:rsid w:val="00CF5927"/>
    <w:rsid w:val="00D02318"/>
    <w:rsid w:val="00D0391D"/>
    <w:rsid w:val="00D10487"/>
    <w:rsid w:val="00D1697F"/>
    <w:rsid w:val="00D16B0B"/>
    <w:rsid w:val="00D2204C"/>
    <w:rsid w:val="00D260AD"/>
    <w:rsid w:val="00D27419"/>
    <w:rsid w:val="00D43779"/>
    <w:rsid w:val="00D44526"/>
    <w:rsid w:val="00D44B31"/>
    <w:rsid w:val="00D44EAC"/>
    <w:rsid w:val="00D46338"/>
    <w:rsid w:val="00D46410"/>
    <w:rsid w:val="00D5613D"/>
    <w:rsid w:val="00D61974"/>
    <w:rsid w:val="00D64D5F"/>
    <w:rsid w:val="00D674CE"/>
    <w:rsid w:val="00D72928"/>
    <w:rsid w:val="00D737CC"/>
    <w:rsid w:val="00D76C32"/>
    <w:rsid w:val="00D845CF"/>
    <w:rsid w:val="00D85965"/>
    <w:rsid w:val="00D94B5A"/>
    <w:rsid w:val="00D94D15"/>
    <w:rsid w:val="00D96340"/>
    <w:rsid w:val="00DA0918"/>
    <w:rsid w:val="00DA1F23"/>
    <w:rsid w:val="00DA2668"/>
    <w:rsid w:val="00DA4240"/>
    <w:rsid w:val="00DA4302"/>
    <w:rsid w:val="00DA45AF"/>
    <w:rsid w:val="00DA4997"/>
    <w:rsid w:val="00DB4FE6"/>
    <w:rsid w:val="00DC12D9"/>
    <w:rsid w:val="00DC1536"/>
    <w:rsid w:val="00DC2594"/>
    <w:rsid w:val="00DD0CB1"/>
    <w:rsid w:val="00DD1452"/>
    <w:rsid w:val="00DD4C1F"/>
    <w:rsid w:val="00DD77DC"/>
    <w:rsid w:val="00DE0BC1"/>
    <w:rsid w:val="00DE4EE1"/>
    <w:rsid w:val="00DF05C4"/>
    <w:rsid w:val="00DF40DB"/>
    <w:rsid w:val="00E11F51"/>
    <w:rsid w:val="00E17397"/>
    <w:rsid w:val="00E2100A"/>
    <w:rsid w:val="00E33BDD"/>
    <w:rsid w:val="00E33EDD"/>
    <w:rsid w:val="00E45DB5"/>
    <w:rsid w:val="00E467D0"/>
    <w:rsid w:val="00E46EC3"/>
    <w:rsid w:val="00E50039"/>
    <w:rsid w:val="00E50C25"/>
    <w:rsid w:val="00E54EEB"/>
    <w:rsid w:val="00E604A5"/>
    <w:rsid w:val="00E6147F"/>
    <w:rsid w:val="00E644DB"/>
    <w:rsid w:val="00E65357"/>
    <w:rsid w:val="00E65936"/>
    <w:rsid w:val="00E712BD"/>
    <w:rsid w:val="00E82B2A"/>
    <w:rsid w:val="00E84688"/>
    <w:rsid w:val="00E84F63"/>
    <w:rsid w:val="00E90C6D"/>
    <w:rsid w:val="00E9309D"/>
    <w:rsid w:val="00E94E02"/>
    <w:rsid w:val="00E953BE"/>
    <w:rsid w:val="00E957FA"/>
    <w:rsid w:val="00E96D14"/>
    <w:rsid w:val="00EA250C"/>
    <w:rsid w:val="00EA31AB"/>
    <w:rsid w:val="00EA36EF"/>
    <w:rsid w:val="00EB13C7"/>
    <w:rsid w:val="00EB460D"/>
    <w:rsid w:val="00EB4D50"/>
    <w:rsid w:val="00EC37DA"/>
    <w:rsid w:val="00EC56AD"/>
    <w:rsid w:val="00ED064E"/>
    <w:rsid w:val="00ED20A3"/>
    <w:rsid w:val="00ED4E5B"/>
    <w:rsid w:val="00EE36FA"/>
    <w:rsid w:val="00EE4F13"/>
    <w:rsid w:val="00EE7B3A"/>
    <w:rsid w:val="00EF0067"/>
    <w:rsid w:val="00EF0586"/>
    <w:rsid w:val="00EF09CE"/>
    <w:rsid w:val="00EF4975"/>
    <w:rsid w:val="00EF4B26"/>
    <w:rsid w:val="00F02F41"/>
    <w:rsid w:val="00F056D3"/>
    <w:rsid w:val="00F13695"/>
    <w:rsid w:val="00F24F39"/>
    <w:rsid w:val="00F2718A"/>
    <w:rsid w:val="00F3132D"/>
    <w:rsid w:val="00F3153F"/>
    <w:rsid w:val="00F3174E"/>
    <w:rsid w:val="00F32F7A"/>
    <w:rsid w:val="00F34187"/>
    <w:rsid w:val="00F34DB4"/>
    <w:rsid w:val="00F4461D"/>
    <w:rsid w:val="00F517D3"/>
    <w:rsid w:val="00F53681"/>
    <w:rsid w:val="00F56D30"/>
    <w:rsid w:val="00F5721F"/>
    <w:rsid w:val="00F57DAB"/>
    <w:rsid w:val="00F64856"/>
    <w:rsid w:val="00F649D5"/>
    <w:rsid w:val="00F70BD4"/>
    <w:rsid w:val="00F71956"/>
    <w:rsid w:val="00F71B94"/>
    <w:rsid w:val="00F77582"/>
    <w:rsid w:val="00F819F5"/>
    <w:rsid w:val="00F82548"/>
    <w:rsid w:val="00F86D83"/>
    <w:rsid w:val="00F94233"/>
    <w:rsid w:val="00F948B0"/>
    <w:rsid w:val="00FA181B"/>
    <w:rsid w:val="00FA31BD"/>
    <w:rsid w:val="00FA492A"/>
    <w:rsid w:val="00FB2E6A"/>
    <w:rsid w:val="00FB419D"/>
    <w:rsid w:val="00FC0A29"/>
    <w:rsid w:val="00FC26D7"/>
    <w:rsid w:val="00FC2E43"/>
    <w:rsid w:val="00FC30EF"/>
    <w:rsid w:val="00FC6A73"/>
    <w:rsid w:val="00FD35A0"/>
    <w:rsid w:val="00FD400E"/>
    <w:rsid w:val="00FD6C28"/>
    <w:rsid w:val="00FE1509"/>
    <w:rsid w:val="00FE4224"/>
    <w:rsid w:val="00FE484D"/>
    <w:rsid w:val="00FF1519"/>
    <w:rsid w:val="00FF3D1F"/>
    <w:rsid w:val="00FF5EF7"/>
    <w:rsid w:val="00FF5F0C"/>
    <w:rsid w:val="00FF6338"/>
    <w:rsid w:val="00FF741A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EB"/>
  </w:style>
  <w:style w:type="paragraph" w:styleId="1">
    <w:name w:val="heading 1"/>
    <w:basedOn w:val="a"/>
    <w:next w:val="a"/>
    <w:link w:val="10"/>
    <w:qFormat/>
    <w:rsid w:val="008533F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533F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3F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33F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Subtitle"/>
    <w:basedOn w:val="a"/>
    <w:link w:val="a4"/>
    <w:uiPriority w:val="11"/>
    <w:qFormat/>
    <w:rsid w:val="00D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DD14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C775A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775AC"/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A0B"/>
  </w:style>
  <w:style w:type="paragraph" w:styleId="a9">
    <w:name w:val="footer"/>
    <w:basedOn w:val="a"/>
    <w:link w:val="aa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A0B"/>
  </w:style>
  <w:style w:type="paragraph" w:styleId="ab">
    <w:name w:val="Balloon Text"/>
    <w:basedOn w:val="a"/>
    <w:link w:val="ac"/>
    <w:uiPriority w:val="99"/>
    <w:semiHidden/>
    <w:unhideWhenUsed/>
    <w:rsid w:val="00FC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E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F7A7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A3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33F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533F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3F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33F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Subtitle"/>
    <w:basedOn w:val="a"/>
    <w:link w:val="a4"/>
    <w:uiPriority w:val="11"/>
    <w:qFormat/>
    <w:rsid w:val="00D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DD14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C775A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775AC"/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A0B"/>
  </w:style>
  <w:style w:type="paragraph" w:styleId="a9">
    <w:name w:val="footer"/>
    <w:basedOn w:val="a"/>
    <w:link w:val="aa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A0B"/>
  </w:style>
  <w:style w:type="paragraph" w:styleId="ab">
    <w:name w:val="Balloon Text"/>
    <w:basedOn w:val="a"/>
    <w:link w:val="ac"/>
    <w:uiPriority w:val="99"/>
    <w:semiHidden/>
    <w:unhideWhenUsed/>
    <w:rsid w:val="00FC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E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F7A7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A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1D71-3B5D-428A-BD84-45FB120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e.filatova</cp:lastModifiedBy>
  <cp:revision>13</cp:revision>
  <cp:lastPrinted>2016-03-29T07:06:00Z</cp:lastPrinted>
  <dcterms:created xsi:type="dcterms:W3CDTF">2016-03-22T12:52:00Z</dcterms:created>
  <dcterms:modified xsi:type="dcterms:W3CDTF">2016-03-31T12:22:00Z</dcterms:modified>
</cp:coreProperties>
</file>